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A1" w:rsidRPr="00471D75" w:rsidRDefault="00E26EA1" w:rsidP="00E26EA1">
      <w:pPr>
        <w:widowControl w:val="0"/>
        <w:suppressAutoHyphens/>
        <w:jc w:val="both"/>
        <w:rPr>
          <w:rFonts w:eastAsia="Lucida Sans Unicode"/>
          <w:kern w:val="2"/>
          <w:szCs w:val="24"/>
        </w:rPr>
      </w:pPr>
      <w:r w:rsidRPr="00471D75">
        <w:rPr>
          <w:szCs w:val="24"/>
        </w:rPr>
        <w:t xml:space="preserve">Na temelju članka 31. stavka 5.  Zakona o poljoprivrednom zemljištu </w:t>
      </w:r>
      <w:r w:rsidRPr="00471D75">
        <w:rPr>
          <w:rFonts w:eastAsia="Times New Roman"/>
          <w:szCs w:val="24"/>
          <w:lang w:eastAsia="hr-HR"/>
        </w:rPr>
        <w:t xml:space="preserve">("Narodne novine", broj 20/18,115/18 i 98/19) </w:t>
      </w:r>
      <w:r w:rsidRPr="00471D75">
        <w:rPr>
          <w:szCs w:val="24"/>
        </w:rPr>
        <w:t>i Odluke o raspisivanju javnog natječaja za zakup poljoprivrednog zemljišta u vlasništvu Republike</w:t>
      </w:r>
      <w:r w:rsidR="00D20E20">
        <w:rPr>
          <w:szCs w:val="24"/>
        </w:rPr>
        <w:t xml:space="preserve"> Hrvatske na području Grada Nove Gradiške</w:t>
      </w:r>
      <w:r w:rsidRPr="00471D75">
        <w:rPr>
          <w:szCs w:val="24"/>
        </w:rPr>
        <w:t xml:space="preserve">  </w:t>
      </w:r>
      <w:r w:rsidRPr="00471D75">
        <w:rPr>
          <w:rFonts w:eastAsia="Lucida Sans Unicode"/>
          <w:kern w:val="2"/>
          <w:szCs w:val="24"/>
        </w:rPr>
        <w:t>KLASA: 320-02/20-02/02,</w:t>
      </w:r>
      <w:r>
        <w:rPr>
          <w:rFonts w:eastAsia="Lucida Sans Unicode"/>
          <w:kern w:val="2"/>
          <w:szCs w:val="24"/>
        </w:rPr>
        <w:t xml:space="preserve"> </w:t>
      </w:r>
      <w:r w:rsidRPr="00471D75">
        <w:rPr>
          <w:rFonts w:eastAsia="Lucida Sans Unicode"/>
          <w:kern w:val="2"/>
          <w:szCs w:val="24"/>
        </w:rPr>
        <w:t>URBROJ: 2178/15-02-20-17</w:t>
      </w:r>
      <w:r>
        <w:rPr>
          <w:rFonts w:eastAsia="Lucida Sans Unicode"/>
          <w:kern w:val="2"/>
          <w:szCs w:val="24"/>
        </w:rPr>
        <w:t xml:space="preserve"> </w:t>
      </w:r>
      <w:r w:rsidRPr="00471D75">
        <w:rPr>
          <w:szCs w:val="24"/>
        </w:rPr>
        <w:t xml:space="preserve">od </w:t>
      </w:r>
      <w:r w:rsidR="005C35D8">
        <w:rPr>
          <w:szCs w:val="24"/>
        </w:rPr>
        <w:t>01.09.</w:t>
      </w:r>
      <w:r>
        <w:rPr>
          <w:szCs w:val="24"/>
        </w:rPr>
        <w:t xml:space="preserve">2020. </w:t>
      </w:r>
      <w:r w:rsidR="00D20E20">
        <w:rPr>
          <w:szCs w:val="24"/>
        </w:rPr>
        <w:t>Gradsko vijeće Grada Nove Gradiške</w:t>
      </w:r>
      <w:r w:rsidRPr="00471D75">
        <w:rPr>
          <w:szCs w:val="24"/>
        </w:rPr>
        <w:t xml:space="preserve">  objavljuje</w:t>
      </w:r>
    </w:p>
    <w:p w:rsidR="00E26EA1" w:rsidRPr="00471D75" w:rsidRDefault="00E26EA1" w:rsidP="00E26EA1">
      <w:pPr>
        <w:spacing w:before="100" w:beforeAutospacing="1" w:after="100" w:afterAutospacing="1"/>
        <w:jc w:val="center"/>
        <w:rPr>
          <w:rFonts w:eastAsia="Times New Roman"/>
          <w:szCs w:val="24"/>
          <w:lang w:eastAsia="hr-HR"/>
        </w:rPr>
      </w:pPr>
      <w:r w:rsidRPr="00471D75">
        <w:rPr>
          <w:rFonts w:eastAsia="Times New Roman"/>
          <w:b/>
          <w:bCs/>
          <w:szCs w:val="24"/>
          <w:lang w:eastAsia="hr-HR"/>
        </w:rPr>
        <w:t>J A V N I   N A T J E Č A J</w:t>
      </w:r>
    </w:p>
    <w:p w:rsidR="00E26EA1" w:rsidRPr="00471D75" w:rsidRDefault="00E26EA1" w:rsidP="00E26EA1">
      <w:pPr>
        <w:spacing w:before="100" w:beforeAutospacing="1" w:after="100" w:afterAutospacing="1"/>
        <w:jc w:val="center"/>
        <w:rPr>
          <w:rFonts w:eastAsia="Times New Roman"/>
          <w:b/>
          <w:bCs/>
          <w:szCs w:val="24"/>
          <w:lang w:eastAsia="hr-HR"/>
        </w:rPr>
      </w:pPr>
      <w:r w:rsidRPr="00471D75">
        <w:rPr>
          <w:rFonts w:eastAsia="Times New Roman"/>
          <w:b/>
          <w:bCs/>
          <w:szCs w:val="24"/>
          <w:lang w:eastAsia="hr-HR"/>
        </w:rPr>
        <w:t>za zakup poljoprivrednog zemljišta u vlasništvu Republike Hrvatske na podru</w:t>
      </w:r>
      <w:r w:rsidR="00D20E20">
        <w:rPr>
          <w:rFonts w:eastAsia="Times New Roman"/>
          <w:b/>
          <w:bCs/>
          <w:szCs w:val="24"/>
          <w:lang w:eastAsia="hr-HR"/>
        </w:rPr>
        <w:t>čju</w:t>
      </w:r>
      <w:r w:rsidR="00D20E20">
        <w:rPr>
          <w:rFonts w:eastAsia="Times New Roman"/>
          <w:b/>
          <w:bCs/>
          <w:szCs w:val="24"/>
          <w:lang w:eastAsia="hr-HR"/>
        </w:rPr>
        <w:br/>
        <w:t>Grada Nove Gradiške</w:t>
      </w:r>
      <w:r w:rsidRPr="00471D75">
        <w:rPr>
          <w:rFonts w:eastAsia="Times New Roman"/>
          <w:b/>
          <w:bCs/>
          <w:szCs w:val="24"/>
          <w:lang w:eastAsia="hr-HR"/>
        </w:rPr>
        <w:t xml:space="preserve"> </w:t>
      </w:r>
    </w:p>
    <w:p w:rsidR="00E26EA1" w:rsidRPr="00471D75" w:rsidRDefault="00E26EA1" w:rsidP="00E26EA1">
      <w:pPr>
        <w:spacing w:after="0"/>
        <w:jc w:val="center"/>
        <w:rPr>
          <w:rFonts w:eastAsia="Times New Roman"/>
          <w:b/>
          <w:bCs/>
          <w:szCs w:val="24"/>
          <w:lang w:eastAsia="hr-HR"/>
        </w:rPr>
      </w:pPr>
      <w:r w:rsidRPr="00471D75">
        <w:rPr>
          <w:rFonts w:eastAsia="Times New Roman"/>
          <w:b/>
          <w:bCs/>
          <w:szCs w:val="24"/>
          <w:lang w:eastAsia="hr-HR"/>
        </w:rPr>
        <w:t>I.   </w:t>
      </w:r>
    </w:p>
    <w:p w:rsidR="00E26EA1" w:rsidRPr="00471D75" w:rsidRDefault="00E26EA1" w:rsidP="00E26EA1">
      <w:pPr>
        <w:pStyle w:val="NoSpacing"/>
        <w:jc w:val="both"/>
        <w:rPr>
          <w:rFonts w:ascii="Times New Roman" w:hAnsi="Times New Roman"/>
          <w:sz w:val="24"/>
          <w:szCs w:val="24"/>
          <w:lang w:eastAsia="hr-HR"/>
        </w:rPr>
      </w:pPr>
      <w:r w:rsidRPr="00471D75">
        <w:rPr>
          <w:rFonts w:ascii="Times New Roman" w:hAnsi="Times New Roman"/>
          <w:sz w:val="24"/>
          <w:szCs w:val="24"/>
          <w:lang w:eastAsia="hr-HR"/>
        </w:rPr>
        <w:t>Predmet javnog natječaja je zakup poljoprivrednog zemljišta u vlasništvu Republike Hrvatske na području Grada Nove Gradiške</w:t>
      </w:r>
      <w:r>
        <w:rPr>
          <w:rFonts w:ascii="Times New Roman" w:hAnsi="Times New Roman"/>
          <w:sz w:val="24"/>
          <w:szCs w:val="24"/>
          <w:lang w:eastAsia="hr-HR"/>
        </w:rPr>
        <w:t>,</w:t>
      </w:r>
      <w:r w:rsidRPr="00471D75">
        <w:rPr>
          <w:rFonts w:ascii="Times New Roman" w:hAnsi="Times New Roman"/>
          <w:sz w:val="24"/>
          <w:szCs w:val="24"/>
          <w:lang w:eastAsia="hr-HR"/>
        </w:rPr>
        <w:t xml:space="preserve"> na području katastarskih općina </w:t>
      </w:r>
      <w:r w:rsidRPr="00471D75">
        <w:rPr>
          <w:rFonts w:ascii="Times New Roman" w:hAnsi="Times New Roman"/>
          <w:sz w:val="24"/>
          <w:szCs w:val="24"/>
        </w:rPr>
        <w:t>Ko</w:t>
      </w:r>
      <w:r>
        <w:rPr>
          <w:rFonts w:ascii="Times New Roman" w:hAnsi="Times New Roman"/>
          <w:sz w:val="24"/>
          <w:szCs w:val="24"/>
        </w:rPr>
        <w:t xml:space="preserve">vačevac, Ljupina, Prvča i Nova </w:t>
      </w:r>
      <w:r w:rsidRPr="00471D75">
        <w:rPr>
          <w:rFonts w:ascii="Times New Roman" w:hAnsi="Times New Roman"/>
          <w:sz w:val="24"/>
          <w:szCs w:val="24"/>
        </w:rPr>
        <w:t>Gradiška</w:t>
      </w:r>
      <w:r w:rsidRPr="00471D75">
        <w:rPr>
          <w:rFonts w:ascii="Times New Roman" w:hAnsi="Times New Roman"/>
          <w:sz w:val="24"/>
          <w:szCs w:val="24"/>
          <w:lang w:eastAsia="hr-HR"/>
        </w:rPr>
        <w:t>, koje je Programom raspolaganja poljoprivrednim zemljištem u vlasništvu Republike Hrvatske</w:t>
      </w:r>
      <w:r>
        <w:rPr>
          <w:rFonts w:ascii="Times New Roman" w:hAnsi="Times New Roman"/>
          <w:sz w:val="24"/>
          <w:szCs w:val="24"/>
          <w:lang w:eastAsia="hr-HR"/>
        </w:rPr>
        <w:t xml:space="preserve"> na</w:t>
      </w:r>
      <w:r w:rsidR="00D20E20">
        <w:rPr>
          <w:rFonts w:ascii="Times New Roman" w:hAnsi="Times New Roman"/>
          <w:sz w:val="24"/>
          <w:szCs w:val="24"/>
          <w:lang w:eastAsia="hr-HR"/>
        </w:rPr>
        <w:t xml:space="preserve"> području Grada Nove Gradiške</w:t>
      </w:r>
      <w:r w:rsidRPr="00471D75">
        <w:rPr>
          <w:rFonts w:ascii="Times New Roman" w:hAnsi="Times New Roman"/>
          <w:sz w:val="24"/>
          <w:szCs w:val="24"/>
          <w:lang w:eastAsia="hr-HR"/>
        </w:rPr>
        <w:t xml:space="preserve"> predviđeno za povrat imovine. </w:t>
      </w:r>
    </w:p>
    <w:p w:rsidR="00E26EA1" w:rsidRPr="00471D75" w:rsidRDefault="00E26EA1" w:rsidP="00E26EA1">
      <w:pPr>
        <w:spacing w:after="0"/>
        <w:jc w:val="both"/>
        <w:rPr>
          <w:rFonts w:eastAsia="Times New Roman"/>
          <w:szCs w:val="24"/>
          <w:lang w:eastAsia="hr-HR"/>
        </w:rPr>
      </w:pPr>
    </w:p>
    <w:p w:rsidR="00E26EA1" w:rsidRPr="00E61D8E" w:rsidRDefault="00E26EA1" w:rsidP="00E26EA1">
      <w:pPr>
        <w:pStyle w:val="t-9-8"/>
        <w:spacing w:before="0" w:beforeAutospacing="0" w:after="120" w:afterAutospacing="0"/>
        <w:contextualSpacing/>
        <w:jc w:val="both"/>
        <w:rPr>
          <w:bCs/>
        </w:rPr>
      </w:pPr>
      <w:r w:rsidRPr="00471D75">
        <w:t>Površine zemljišta koje su Programom raspolaganja poljoprivrednim zemljištem u vlasništvu Republike Hrvatske za predviđene za povrat daju se u zakup javnim natječajem na rok do pet godina, s mogućnošću produljenja</w:t>
      </w:r>
      <w:r>
        <w:t xml:space="preserve"> za isto razdoblje.</w:t>
      </w:r>
      <w:r w:rsidRPr="00E61D8E">
        <w:rPr>
          <w:bCs/>
          <w:color w:val="FF0000"/>
        </w:rPr>
        <w:t xml:space="preserve"> </w:t>
      </w:r>
      <w:r w:rsidRPr="00E61D8E">
        <w:rPr>
          <w:bCs/>
        </w:rPr>
        <w:t xml:space="preserve">Poljoprivredno zemljište koje je predmet ovog Natječaja s popisom katastarskih čestica/PTC sa kulturama, površinama i početnim zakupninama nalaze se u Prilogu 1. ovog javnog natječaja. </w:t>
      </w:r>
    </w:p>
    <w:p w:rsidR="00E26EA1" w:rsidRPr="00E61D8E" w:rsidRDefault="00E26EA1" w:rsidP="00E26EA1">
      <w:pPr>
        <w:spacing w:after="0"/>
        <w:jc w:val="center"/>
        <w:rPr>
          <w:rFonts w:eastAsia="Times New Roman"/>
          <w:b/>
          <w:bCs/>
          <w:szCs w:val="24"/>
          <w:lang w:eastAsia="hr-HR"/>
        </w:rPr>
      </w:pPr>
      <w:r w:rsidRPr="00E61D8E">
        <w:rPr>
          <w:rFonts w:eastAsia="Times New Roman"/>
          <w:b/>
          <w:bCs/>
          <w:szCs w:val="24"/>
          <w:lang w:eastAsia="hr-HR"/>
        </w:rPr>
        <w:t>II.</w:t>
      </w:r>
    </w:p>
    <w:p w:rsidR="00E26EA1" w:rsidRPr="00471D75" w:rsidRDefault="00E26EA1" w:rsidP="00E26EA1">
      <w:pPr>
        <w:spacing w:after="0"/>
        <w:jc w:val="both"/>
        <w:rPr>
          <w:szCs w:val="24"/>
        </w:rPr>
      </w:pPr>
      <w:r w:rsidRPr="00471D75">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Sudionik javnog natječaja za zakup ne može biti fizička ili pravna osoba koja je poljoprivredno zemljište u vlasništvu države dodijeljeno u zakup dala u podzakup ili je njime na drugi način neovlašteno raspolagala.</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Zajednička ponuda ponuditelja na natječaju za zakup smatra se nevažećom.</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Ako ponuđena zakupnina na javnom natječaju za zakup od strane ponuditelja koji ispunjava natječajne uvjete prelazi dvostruki iznos početne zakupnine, takva ponuda se smatra nevažećom.</w:t>
      </w:r>
    </w:p>
    <w:p w:rsidR="00E26EA1" w:rsidRPr="00471D75" w:rsidRDefault="00E26EA1" w:rsidP="00E26EA1">
      <w:pPr>
        <w:spacing w:after="0"/>
        <w:jc w:val="both"/>
        <w:rPr>
          <w:szCs w:val="24"/>
        </w:rPr>
      </w:pPr>
    </w:p>
    <w:p w:rsidR="00E26EA1" w:rsidRPr="00471D75" w:rsidRDefault="00E26EA1" w:rsidP="00E26EA1">
      <w:pPr>
        <w:spacing w:after="0"/>
        <w:jc w:val="center"/>
        <w:rPr>
          <w:b/>
          <w:szCs w:val="24"/>
        </w:rPr>
      </w:pPr>
      <w:r w:rsidRPr="00471D75">
        <w:rPr>
          <w:b/>
          <w:szCs w:val="24"/>
        </w:rPr>
        <w:t>III.</w:t>
      </w:r>
    </w:p>
    <w:p w:rsidR="00E26EA1" w:rsidRPr="00471D75" w:rsidRDefault="00E26EA1" w:rsidP="00E26EA1">
      <w:pPr>
        <w:spacing w:after="0"/>
        <w:jc w:val="both"/>
        <w:rPr>
          <w:szCs w:val="24"/>
        </w:rPr>
      </w:pPr>
      <w:r w:rsidRPr="00471D75">
        <w:rPr>
          <w:szCs w:val="24"/>
        </w:rPr>
        <w:t xml:space="preserve">1) Pravo prvenstva na javnom natječaju za zakup sukladno članku 36. Zakona o poljoprivrednom zemljištu </w:t>
      </w:r>
      <w:r>
        <w:rPr>
          <w:rFonts w:eastAsia="Times New Roman"/>
          <w:szCs w:val="24"/>
          <w:lang w:eastAsia="hr-HR"/>
        </w:rPr>
        <w:t>("Narodne novine", broj 20/18,</w:t>
      </w:r>
      <w:r w:rsidRPr="00471D75">
        <w:rPr>
          <w:rFonts w:eastAsia="Times New Roman"/>
          <w:szCs w:val="24"/>
          <w:lang w:eastAsia="hr-HR"/>
        </w:rPr>
        <w:t xml:space="preserve"> 115/18</w:t>
      </w:r>
      <w:r>
        <w:rPr>
          <w:rFonts w:eastAsia="Times New Roman"/>
          <w:szCs w:val="24"/>
          <w:lang w:eastAsia="hr-HR"/>
        </w:rPr>
        <w:t xml:space="preserve"> i 98/19</w:t>
      </w:r>
      <w:r w:rsidRPr="00471D75">
        <w:rPr>
          <w:rFonts w:eastAsia="Times New Roman"/>
          <w:szCs w:val="24"/>
          <w:lang w:eastAsia="hr-HR"/>
        </w:rPr>
        <w:t xml:space="preserve"> - u daljnjem tekstu Zakon) </w:t>
      </w:r>
      <w:r w:rsidRPr="00471D75">
        <w:rPr>
          <w:szCs w:val="24"/>
        </w:rPr>
        <w:t>imaju fizičke i pravne osobe koje su sudjelovale u natječaju sljedećim redoslijedom:</w:t>
      </w:r>
    </w:p>
    <w:p w:rsidR="00E26EA1" w:rsidRPr="00471D75" w:rsidRDefault="00E26EA1" w:rsidP="00E26EA1">
      <w:pPr>
        <w:spacing w:after="0"/>
        <w:jc w:val="both"/>
        <w:rPr>
          <w:szCs w:val="24"/>
        </w:rPr>
      </w:pPr>
    </w:p>
    <w:p w:rsidR="00E26EA1" w:rsidRPr="00471D75" w:rsidRDefault="00E26EA1" w:rsidP="00E26EA1">
      <w:pPr>
        <w:jc w:val="both"/>
        <w:rPr>
          <w:szCs w:val="24"/>
        </w:rPr>
      </w:pPr>
      <w:r w:rsidRPr="00471D75">
        <w:rPr>
          <w:b/>
          <w:szCs w:val="24"/>
        </w:rPr>
        <w:t>a)</w:t>
      </w:r>
      <w:r w:rsidRPr="00471D75">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w:t>
      </w:r>
      <w:r w:rsidRPr="007F6C39">
        <w:rPr>
          <w:szCs w:val="24"/>
        </w:rPr>
        <w:t>do objave javnog natječaja prebivalište ili</w:t>
      </w:r>
      <w:r w:rsidR="002A298A" w:rsidRPr="007F6C39">
        <w:rPr>
          <w:szCs w:val="24"/>
        </w:rPr>
        <w:t xml:space="preserve">  sjedište  ili proizvodni objekt u funkciji poljoprivredne proizvodnje na području Grada Nove </w:t>
      </w:r>
      <w:r w:rsidR="00D20E20">
        <w:rPr>
          <w:szCs w:val="24"/>
        </w:rPr>
        <w:lastRenderedPageBreak/>
        <w:t>Gradiške</w:t>
      </w:r>
      <w:r w:rsidRPr="00471D75">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E26EA1" w:rsidRPr="00471D75" w:rsidRDefault="00E26EA1" w:rsidP="00E26EA1">
      <w:pPr>
        <w:jc w:val="both"/>
        <w:rPr>
          <w:szCs w:val="24"/>
        </w:rPr>
      </w:pPr>
      <w:r w:rsidRPr="00471D75">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E26EA1" w:rsidRPr="00471D75" w:rsidRDefault="00E26EA1" w:rsidP="00E26EA1">
      <w:pPr>
        <w:jc w:val="both"/>
        <w:rPr>
          <w:szCs w:val="24"/>
        </w:rPr>
      </w:pPr>
      <w:r w:rsidRPr="00471D75">
        <w:rPr>
          <w:szCs w:val="24"/>
        </w:rPr>
        <w:t>Za ponuditelja koji je pravna osoba uzima se u obzir ukupan broj grla stoke i ukupna površina poljoprivrednog zemljišta kojom raspolaže ponuditelj i sve s njim povezane fizičke i pravne osobe.</w:t>
      </w:r>
    </w:p>
    <w:p w:rsidR="00E26EA1" w:rsidRPr="00471D75" w:rsidRDefault="00E26EA1" w:rsidP="00E26EA1">
      <w:pPr>
        <w:jc w:val="both"/>
        <w:rPr>
          <w:szCs w:val="24"/>
        </w:rPr>
      </w:pPr>
      <w:r w:rsidRPr="00471D75">
        <w:rPr>
          <w:b/>
          <w:szCs w:val="24"/>
        </w:rPr>
        <w:t>b)</w:t>
      </w:r>
      <w:r w:rsidRPr="00471D75">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E26EA1" w:rsidRPr="00471D75" w:rsidRDefault="00E26EA1" w:rsidP="00E26EA1">
      <w:pPr>
        <w:jc w:val="both"/>
        <w:rPr>
          <w:szCs w:val="24"/>
        </w:rPr>
      </w:pPr>
      <w:r w:rsidRPr="00471D75">
        <w:rPr>
          <w:b/>
          <w:szCs w:val="24"/>
        </w:rPr>
        <w:t>c)</w:t>
      </w:r>
      <w:r w:rsidRPr="00471D75">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w:t>
      </w:r>
      <w:r w:rsidR="00D20E20">
        <w:rPr>
          <w:szCs w:val="24"/>
        </w:rPr>
        <w:t xml:space="preserve"> Nove Gradiške</w:t>
      </w:r>
      <w:r w:rsidRPr="00471D75">
        <w:rPr>
          <w:szCs w:val="24"/>
        </w:rPr>
        <w:t xml:space="preserve"> najmanje tri godine do objave javnog natječaja</w:t>
      </w:r>
    </w:p>
    <w:p w:rsidR="00E26EA1" w:rsidRPr="00471D75" w:rsidRDefault="00E26EA1" w:rsidP="00E26EA1">
      <w:pPr>
        <w:jc w:val="both"/>
        <w:rPr>
          <w:szCs w:val="24"/>
        </w:rPr>
      </w:pPr>
      <w:r w:rsidRPr="00471D75">
        <w:rPr>
          <w:b/>
          <w:szCs w:val="24"/>
        </w:rPr>
        <w:t>d)</w:t>
      </w:r>
      <w:r w:rsidRPr="00471D75">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 </w:t>
      </w:r>
      <w:r w:rsidR="00D20E20">
        <w:rPr>
          <w:szCs w:val="24"/>
        </w:rPr>
        <w:t>Nove Gradiške</w:t>
      </w:r>
      <w:r>
        <w:rPr>
          <w:szCs w:val="24"/>
        </w:rPr>
        <w:t xml:space="preserve"> </w:t>
      </w:r>
      <w:r w:rsidRPr="00471D75">
        <w:rPr>
          <w:szCs w:val="24"/>
        </w:rPr>
        <w:t>najmanje tri godine do objave javnog natječaja</w:t>
      </w:r>
    </w:p>
    <w:p w:rsidR="00E26EA1" w:rsidRPr="00471D75" w:rsidRDefault="00E26EA1" w:rsidP="00E26EA1">
      <w:pPr>
        <w:jc w:val="both"/>
        <w:rPr>
          <w:szCs w:val="24"/>
        </w:rPr>
      </w:pPr>
      <w:r w:rsidRPr="00471D75">
        <w:rPr>
          <w:b/>
          <w:szCs w:val="24"/>
        </w:rPr>
        <w:t>e)</w:t>
      </w:r>
      <w:r w:rsidRPr="00471D75">
        <w:rPr>
          <w:szCs w:val="24"/>
        </w:rPr>
        <w:t xml:space="preserve"> fizičke ili pravne osobe koje imaju prebivalište ili sjedište ili proizvodni objekt u funkciji poljoprivredne proizvodnje na području Grada </w:t>
      </w:r>
      <w:r w:rsidR="00D20E20">
        <w:rPr>
          <w:szCs w:val="24"/>
        </w:rPr>
        <w:t>Nove Gradiške</w:t>
      </w:r>
      <w:r w:rsidRPr="00471D75">
        <w:rPr>
          <w:szCs w:val="24"/>
        </w:rPr>
        <w:t xml:space="preserve"> najmanje tri godine do objave javnog natječaja</w:t>
      </w:r>
    </w:p>
    <w:p w:rsidR="00E26EA1" w:rsidRPr="00471D75" w:rsidRDefault="00E26EA1" w:rsidP="00E26EA1">
      <w:pPr>
        <w:jc w:val="both"/>
        <w:rPr>
          <w:szCs w:val="24"/>
        </w:rPr>
      </w:pPr>
      <w:r w:rsidRPr="00471D75">
        <w:rPr>
          <w:b/>
          <w:szCs w:val="24"/>
        </w:rPr>
        <w:t>f)</w:t>
      </w:r>
      <w:r w:rsidRPr="00471D75">
        <w:rPr>
          <w:szCs w:val="24"/>
        </w:rPr>
        <w:t xml:space="preserve"> zadruge i trgovačka društva registrirana za obavljanje poljoprivredne djelatnosti i upisana u Upisnik poljoprivrednika najmanje tri godine do objave javnog natječaja</w:t>
      </w:r>
    </w:p>
    <w:p w:rsidR="00E26EA1" w:rsidRPr="00471D75" w:rsidRDefault="00E26EA1" w:rsidP="00E26EA1">
      <w:pPr>
        <w:jc w:val="both"/>
        <w:rPr>
          <w:szCs w:val="24"/>
        </w:rPr>
      </w:pPr>
      <w:r w:rsidRPr="00471D75">
        <w:rPr>
          <w:b/>
          <w:szCs w:val="24"/>
        </w:rPr>
        <w:t>g)</w:t>
      </w:r>
      <w:r w:rsidRPr="00471D75">
        <w:rPr>
          <w:szCs w:val="24"/>
        </w:rPr>
        <w:t xml:space="preserve"> fizičke i pravne osobe koje se bave poljoprivrednom proizvodnjom</w:t>
      </w:r>
    </w:p>
    <w:p w:rsidR="00E26EA1" w:rsidRPr="00471D75" w:rsidRDefault="00E26EA1" w:rsidP="00E26EA1">
      <w:pPr>
        <w:jc w:val="both"/>
        <w:rPr>
          <w:szCs w:val="24"/>
        </w:rPr>
      </w:pPr>
      <w:r w:rsidRPr="00471D75">
        <w:rPr>
          <w:b/>
          <w:szCs w:val="24"/>
        </w:rPr>
        <w:t>h)</w:t>
      </w:r>
      <w:r w:rsidRPr="00471D75">
        <w:rPr>
          <w:szCs w:val="24"/>
        </w:rPr>
        <w:t xml:space="preserve"> ostale fizičke i pravne osobe koje se namjeravaju baviti poljoprivrednom proizvodnjom.</w:t>
      </w:r>
    </w:p>
    <w:p w:rsidR="00E26EA1" w:rsidRPr="00471D75" w:rsidRDefault="00E26EA1" w:rsidP="00E26EA1">
      <w:pPr>
        <w:jc w:val="both"/>
        <w:rPr>
          <w:szCs w:val="24"/>
        </w:rPr>
      </w:pPr>
      <w:r w:rsidRPr="00471D75">
        <w:rPr>
          <w:szCs w:val="24"/>
        </w:rPr>
        <w:t xml:space="preserve"> 2) Ako je više osoba iz stavka 1. ovoga članka u istom redoslijedu prava prvenstva za zakup, prednost se utvrđuje prema sljedećem redoslijedu:</w:t>
      </w:r>
    </w:p>
    <w:p w:rsidR="00E26EA1" w:rsidRPr="00471D75" w:rsidRDefault="00E26EA1" w:rsidP="00E26EA1">
      <w:pPr>
        <w:jc w:val="both"/>
        <w:rPr>
          <w:szCs w:val="24"/>
        </w:rPr>
      </w:pPr>
      <w:r w:rsidRPr="00471D75">
        <w:rPr>
          <w:b/>
          <w:szCs w:val="24"/>
        </w:rPr>
        <w:t>a)</w:t>
      </w:r>
      <w:r w:rsidRPr="00471D75">
        <w:rPr>
          <w:szCs w:val="24"/>
        </w:rPr>
        <w:t xml:space="preserve"> imaju ekonomsku vrijednost poljoprivrednog gospodarstva između 8000 do 100.000 eura</w:t>
      </w:r>
    </w:p>
    <w:p w:rsidR="00E26EA1" w:rsidRPr="00471D75" w:rsidRDefault="00E26EA1" w:rsidP="00E26EA1">
      <w:pPr>
        <w:jc w:val="both"/>
        <w:rPr>
          <w:szCs w:val="24"/>
        </w:rPr>
      </w:pPr>
      <w:r w:rsidRPr="00471D75">
        <w:rPr>
          <w:b/>
          <w:szCs w:val="24"/>
        </w:rPr>
        <w:t>b)</w:t>
      </w:r>
      <w:r w:rsidRPr="00471D75">
        <w:rPr>
          <w:szCs w:val="24"/>
        </w:rPr>
        <w:t xml:space="preserve"> pravna ili fizička osoba koja se bavi poljoprivrednom proizvodnjom sljedećim redoslijedom:</w:t>
      </w:r>
    </w:p>
    <w:p w:rsidR="00E26EA1" w:rsidRPr="00471D75" w:rsidRDefault="00E26EA1" w:rsidP="00E26EA1">
      <w:pPr>
        <w:jc w:val="both"/>
        <w:rPr>
          <w:szCs w:val="24"/>
        </w:rPr>
      </w:pPr>
      <w:r w:rsidRPr="00471D75">
        <w:rPr>
          <w:szCs w:val="24"/>
        </w:rPr>
        <w:lastRenderedPageBreak/>
        <w:t>1. povrtlarstvom</w:t>
      </w:r>
    </w:p>
    <w:p w:rsidR="00E26EA1" w:rsidRPr="00471D75" w:rsidRDefault="00E26EA1" w:rsidP="00E26EA1">
      <w:pPr>
        <w:jc w:val="both"/>
        <w:rPr>
          <w:szCs w:val="24"/>
        </w:rPr>
      </w:pPr>
      <w:r w:rsidRPr="00471D75">
        <w:rPr>
          <w:szCs w:val="24"/>
        </w:rPr>
        <w:t>2. voćarstvom (osim oraha)</w:t>
      </w:r>
    </w:p>
    <w:p w:rsidR="00E26EA1" w:rsidRPr="00471D75" w:rsidRDefault="00E26EA1" w:rsidP="00E26EA1">
      <w:pPr>
        <w:jc w:val="both"/>
        <w:rPr>
          <w:szCs w:val="24"/>
        </w:rPr>
      </w:pPr>
      <w:r w:rsidRPr="00471D75">
        <w:rPr>
          <w:szCs w:val="24"/>
        </w:rPr>
        <w:t>3. vinogradarstvom</w:t>
      </w:r>
    </w:p>
    <w:p w:rsidR="00E26EA1" w:rsidRPr="00471D75" w:rsidRDefault="00E26EA1" w:rsidP="00E26EA1">
      <w:pPr>
        <w:jc w:val="both"/>
        <w:rPr>
          <w:szCs w:val="24"/>
        </w:rPr>
      </w:pPr>
      <w:r w:rsidRPr="00471D75">
        <w:rPr>
          <w:szCs w:val="24"/>
        </w:rPr>
        <w:t>4. maslinarstvom</w:t>
      </w:r>
    </w:p>
    <w:p w:rsidR="00E26EA1" w:rsidRPr="00471D75" w:rsidRDefault="00E26EA1" w:rsidP="00E26EA1">
      <w:pPr>
        <w:jc w:val="both"/>
        <w:rPr>
          <w:szCs w:val="24"/>
        </w:rPr>
      </w:pPr>
      <w:r w:rsidRPr="00471D75">
        <w:rPr>
          <w:b/>
          <w:szCs w:val="24"/>
        </w:rPr>
        <w:t>c)</w:t>
      </w:r>
      <w:r w:rsidRPr="00471D75">
        <w:rPr>
          <w:szCs w:val="24"/>
        </w:rPr>
        <w:t xml:space="preserve"> pravna ili fizička osoba koja se bavi sjemenskom proizvodnjom</w:t>
      </w:r>
    </w:p>
    <w:p w:rsidR="00E26EA1" w:rsidRPr="00471D75" w:rsidRDefault="00E26EA1" w:rsidP="00E26EA1">
      <w:pPr>
        <w:jc w:val="both"/>
        <w:rPr>
          <w:szCs w:val="24"/>
        </w:rPr>
      </w:pPr>
      <w:r w:rsidRPr="00471D75">
        <w:rPr>
          <w:b/>
          <w:szCs w:val="24"/>
        </w:rPr>
        <w:t>d)</w:t>
      </w:r>
      <w:r w:rsidRPr="00471D75">
        <w:rPr>
          <w:szCs w:val="24"/>
        </w:rPr>
        <w:t xml:space="preserve"> obrazovanje iz područja poljoprivrede, veterinarstva i prehrambene tehnologije, a najmanje SSS</w:t>
      </w:r>
    </w:p>
    <w:p w:rsidR="00E26EA1" w:rsidRPr="00471D75" w:rsidRDefault="00E26EA1" w:rsidP="00E26EA1">
      <w:pPr>
        <w:jc w:val="both"/>
        <w:rPr>
          <w:szCs w:val="24"/>
        </w:rPr>
      </w:pPr>
      <w:r w:rsidRPr="00471D75">
        <w:rPr>
          <w:b/>
          <w:szCs w:val="24"/>
        </w:rPr>
        <w:t>e)</w:t>
      </w:r>
      <w:r w:rsidRPr="00471D75">
        <w:rPr>
          <w:szCs w:val="24"/>
        </w:rPr>
        <w:t xml:space="preserve"> nositelj obiteljskog poljoprivrednog gospodarstva koji je hrvatski branitelj iz Domovinskog rata, ili je dijete smrtno stradalog ili nestalog hrvatskog branitelja</w:t>
      </w:r>
    </w:p>
    <w:p w:rsidR="00E26EA1" w:rsidRPr="00471D75" w:rsidRDefault="00E26EA1" w:rsidP="00E26EA1">
      <w:pPr>
        <w:jc w:val="both"/>
        <w:rPr>
          <w:szCs w:val="24"/>
        </w:rPr>
      </w:pPr>
      <w:r w:rsidRPr="00471D75">
        <w:rPr>
          <w:b/>
          <w:szCs w:val="24"/>
        </w:rPr>
        <w:t>f)</w:t>
      </w:r>
      <w:r w:rsidRPr="00471D75">
        <w:rPr>
          <w:szCs w:val="24"/>
        </w:rPr>
        <w:t xml:space="preserve"> veći broj članova obiteljskog poljoprivrednog gospodarstva</w:t>
      </w:r>
    </w:p>
    <w:p w:rsidR="00E26EA1" w:rsidRPr="00471D75" w:rsidRDefault="00E26EA1" w:rsidP="00E26EA1">
      <w:pPr>
        <w:jc w:val="both"/>
        <w:rPr>
          <w:szCs w:val="24"/>
        </w:rPr>
      </w:pPr>
      <w:r w:rsidRPr="00471D75">
        <w:rPr>
          <w:b/>
          <w:szCs w:val="24"/>
        </w:rPr>
        <w:t>g)</w:t>
      </w:r>
      <w:r w:rsidRPr="00471D75">
        <w:rPr>
          <w:szCs w:val="24"/>
        </w:rPr>
        <w:t xml:space="preserve"> dulje vrijeme upisan u Upisnik poljoprivrednika.</w:t>
      </w:r>
    </w:p>
    <w:p w:rsidR="00E26EA1" w:rsidRPr="00471D75" w:rsidRDefault="00E26EA1" w:rsidP="00E26EA1">
      <w:pPr>
        <w:spacing w:after="0"/>
        <w:jc w:val="center"/>
        <w:rPr>
          <w:b/>
          <w:szCs w:val="24"/>
        </w:rPr>
      </w:pPr>
      <w:r w:rsidRPr="00471D75">
        <w:rPr>
          <w:b/>
          <w:szCs w:val="24"/>
        </w:rPr>
        <w:t>IV.</w:t>
      </w:r>
    </w:p>
    <w:p w:rsidR="00E26EA1" w:rsidRPr="00471D75" w:rsidRDefault="00E26EA1" w:rsidP="00E26EA1">
      <w:pPr>
        <w:spacing w:after="0"/>
        <w:jc w:val="both"/>
        <w:rPr>
          <w:szCs w:val="24"/>
        </w:rPr>
      </w:pPr>
      <w:r w:rsidRPr="00471D75">
        <w:rPr>
          <w:szCs w:val="24"/>
        </w:rPr>
        <w:t>Fizička ili pravna osoba ima pravo prvenstva zakupa prema utvrđenom redoslijedu  iz točke III. ovog natječaja uz uvjet da prihvati najvišu cijenu koju je ponudio bilo koji od ponuđača koji ispunjava natječajne uvjete.</w:t>
      </w:r>
    </w:p>
    <w:p w:rsidR="00E26EA1" w:rsidRPr="00471D75" w:rsidRDefault="00E26EA1" w:rsidP="00E26EA1">
      <w:pPr>
        <w:spacing w:after="0"/>
        <w:jc w:val="both"/>
        <w:rPr>
          <w:szCs w:val="24"/>
        </w:rPr>
      </w:pPr>
    </w:p>
    <w:p w:rsidR="00E26EA1" w:rsidRPr="00471D75" w:rsidRDefault="00E26EA1" w:rsidP="00E26EA1">
      <w:pPr>
        <w:spacing w:after="0"/>
        <w:jc w:val="center"/>
        <w:rPr>
          <w:b/>
          <w:szCs w:val="24"/>
        </w:rPr>
      </w:pPr>
      <w:r w:rsidRPr="00471D75">
        <w:rPr>
          <w:b/>
          <w:szCs w:val="24"/>
        </w:rPr>
        <w:t>V.</w:t>
      </w:r>
    </w:p>
    <w:p w:rsidR="00E26EA1" w:rsidRPr="00471D75" w:rsidRDefault="00E26EA1" w:rsidP="00E26EA1">
      <w:pPr>
        <w:spacing w:after="0"/>
        <w:jc w:val="both"/>
        <w:rPr>
          <w:color w:val="000000" w:themeColor="text1"/>
          <w:szCs w:val="24"/>
        </w:rPr>
      </w:pPr>
      <w:r w:rsidRPr="00471D75">
        <w:rPr>
          <w:color w:val="000000" w:themeColor="text1"/>
          <w:szCs w:val="24"/>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E26EA1" w:rsidRPr="00471D75" w:rsidRDefault="00E26EA1" w:rsidP="00E26EA1">
      <w:pPr>
        <w:spacing w:after="0"/>
        <w:jc w:val="both"/>
        <w:rPr>
          <w:szCs w:val="24"/>
        </w:rPr>
      </w:pPr>
    </w:p>
    <w:p w:rsidR="00E26EA1" w:rsidRPr="00471D75" w:rsidRDefault="00E26EA1" w:rsidP="00E26EA1">
      <w:pPr>
        <w:spacing w:after="0"/>
        <w:jc w:val="center"/>
        <w:rPr>
          <w:b/>
          <w:szCs w:val="24"/>
        </w:rPr>
      </w:pPr>
      <w:r w:rsidRPr="00471D75">
        <w:rPr>
          <w:b/>
          <w:szCs w:val="24"/>
        </w:rPr>
        <w:t>VI.</w:t>
      </w:r>
    </w:p>
    <w:p w:rsidR="00E26EA1" w:rsidRPr="00471D75" w:rsidRDefault="00E26EA1" w:rsidP="00E26EA1">
      <w:pPr>
        <w:spacing w:after="0"/>
        <w:jc w:val="both"/>
        <w:rPr>
          <w:szCs w:val="24"/>
        </w:rPr>
      </w:pPr>
      <w:r w:rsidRPr="00471D75">
        <w:rPr>
          <w:szCs w:val="24"/>
        </w:rPr>
        <w:t xml:space="preserve">(1) Osobe koje sudjeluju u javnom natječaju dužne su sukladno članku 5. Pravilnika o provođenju javnog natječaja za zakup poljoprivrednog zemljišta i zakup za ribnjake u vlasništvu Republike Hrvatske </w:t>
      </w:r>
      <w:r w:rsidRPr="00471D75">
        <w:rPr>
          <w:rFonts w:eastAsia="Times New Roman"/>
          <w:szCs w:val="24"/>
          <w:lang w:eastAsia="hr-HR"/>
        </w:rPr>
        <w:t xml:space="preserve">("Narodne novine", broj </w:t>
      </w:r>
      <w:r w:rsidRPr="00471D75">
        <w:rPr>
          <w:szCs w:val="24"/>
        </w:rPr>
        <w:t>47/19) uz ponudu za ispunjavanje uvjeta za ostvarivanje prava prvenstva priložiti dokumentaciju navedenu u tablici 1 koja se  nalazi u prilogu ovoga natječaja i čini njegov sastavni dio.</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(2) Sudionici javnog natječaja dužni su za sudjelovanje na javnom natječaju priložiti i sljedeću dokumentaciju:</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 potvrdu Grada</w:t>
      </w:r>
      <w:r w:rsidR="00D20E20">
        <w:rPr>
          <w:szCs w:val="24"/>
        </w:rPr>
        <w:t xml:space="preserve"> Nove Gradiške</w:t>
      </w:r>
      <w:r>
        <w:rPr>
          <w:szCs w:val="24"/>
        </w:rPr>
        <w:t xml:space="preserve"> </w:t>
      </w:r>
      <w:r w:rsidRPr="00471D75">
        <w:rPr>
          <w:szCs w:val="24"/>
        </w:rPr>
        <w:t>o podmirenju svih obveza s osnove korištenja poljoprivrednog zemljišta u vlasništvu države,</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 potvrdu Porezne uprave o podmirenju svih obveza s osnove javnih davanja,</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 izjavu da se protiv njih na području Republike Hrvatske ne vodi postupak zbog predaje u posjed poljoprivrednog zemljišta ( Obrazac 1),</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 izjavu da nemaju duga s osnova korištenja poljoprivrednog zemljišta na području Republike Hrvatske ( Obrazac 1),</w:t>
      </w:r>
    </w:p>
    <w:p w:rsidR="00E26EA1" w:rsidRPr="00471D75" w:rsidRDefault="00E26EA1" w:rsidP="00E26EA1">
      <w:pPr>
        <w:spacing w:after="0"/>
        <w:jc w:val="both"/>
        <w:rPr>
          <w:szCs w:val="24"/>
        </w:rPr>
      </w:pPr>
    </w:p>
    <w:p w:rsidR="00277B06" w:rsidRDefault="00E26EA1" w:rsidP="00E26EA1">
      <w:pPr>
        <w:spacing w:after="0"/>
        <w:jc w:val="both"/>
        <w:rPr>
          <w:szCs w:val="24"/>
        </w:rPr>
      </w:pPr>
      <w:r w:rsidRPr="00471D75">
        <w:rPr>
          <w:szCs w:val="24"/>
        </w:rPr>
        <w:lastRenderedPageBreak/>
        <w:t xml:space="preserve">– izjava da se osobni podaci iz ponude na javnom natječaju za zakup koriste u daljnjem postupku sklapanja ugovora i vođenja registra evidencije ugovora i naplate po ugovoru </w:t>
      </w:r>
    </w:p>
    <w:p w:rsidR="00E26EA1" w:rsidRPr="00471D75" w:rsidRDefault="00277B06" w:rsidP="00E26EA1">
      <w:pPr>
        <w:spacing w:after="0"/>
        <w:jc w:val="both"/>
        <w:rPr>
          <w:szCs w:val="24"/>
        </w:rPr>
      </w:pPr>
      <w:r>
        <w:rPr>
          <w:szCs w:val="24"/>
        </w:rPr>
        <w:t>(Obrazac 3),</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 gospodarski program korištenja poljoprivrednog zemljišta, na propisanom obrascu koji je sastavni dio natječaja.</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(3) 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 ( Obrazac 2).</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(6) 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(7) Pripadajući iznos uvjetnog grla  (UG) po pojedinoj vrsti domaće životinje naveden u tablici 2  nalazi se u prilogu ovoga natječaja i čini njegov sastavni dio.</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(8) Prosječan broj uvjetnih grla izračunava se na temelju  tablice iz stavka 9. ovoga članka, za proizvodnu godinu koja prethodi natječaju, a računa se od 1. siječnja do 31. prosinca.</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(9) Kod izračuna prosječnog broja uvjetnih grla i ukupnih površina poljoprivrednog zemljišta ne uračunavaju se površine poljoprivrednog zemljišta za koje ponuditelj ima zaključene ugovore, a predmet su natječaja za zakup.</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(10)  Potpis na izjavama</w:t>
      </w:r>
      <w:r w:rsidR="00277B06">
        <w:rPr>
          <w:szCs w:val="24"/>
        </w:rPr>
        <w:t xml:space="preserve"> iz ove točke natječaja ne mora</w:t>
      </w:r>
      <w:r w:rsidRPr="00471D75">
        <w:rPr>
          <w:szCs w:val="24"/>
        </w:rPr>
        <w:t xml:space="preserve"> biti ovjeren kod javnog bilježnika.</w:t>
      </w:r>
    </w:p>
    <w:p w:rsidR="00E26EA1" w:rsidRPr="00471D75" w:rsidRDefault="00E26EA1" w:rsidP="00E26EA1">
      <w:pPr>
        <w:spacing w:after="0"/>
        <w:jc w:val="center"/>
        <w:rPr>
          <w:b/>
          <w:szCs w:val="24"/>
        </w:rPr>
      </w:pPr>
    </w:p>
    <w:p w:rsidR="00E26EA1" w:rsidRPr="00471D75" w:rsidRDefault="00E26EA1" w:rsidP="00E26EA1">
      <w:pPr>
        <w:spacing w:after="0"/>
        <w:jc w:val="center"/>
        <w:rPr>
          <w:b/>
          <w:szCs w:val="24"/>
        </w:rPr>
      </w:pPr>
      <w:r w:rsidRPr="00471D75">
        <w:rPr>
          <w:b/>
          <w:szCs w:val="24"/>
        </w:rPr>
        <w:t>VII.</w:t>
      </w:r>
    </w:p>
    <w:p w:rsidR="00E26EA1" w:rsidRPr="00471D75" w:rsidRDefault="00E26EA1" w:rsidP="00E26EA1">
      <w:pPr>
        <w:tabs>
          <w:tab w:val="left" w:pos="0"/>
        </w:tabs>
        <w:spacing w:after="0"/>
        <w:jc w:val="both"/>
        <w:rPr>
          <w:szCs w:val="24"/>
        </w:rPr>
      </w:pPr>
      <w:r w:rsidRPr="00471D75">
        <w:rPr>
          <w:szCs w:val="24"/>
        </w:rPr>
        <w:t>Maksimalna površina koja se može dati u zakup nekoj osobi iznosi</w:t>
      </w:r>
      <w:r>
        <w:rPr>
          <w:szCs w:val="24"/>
        </w:rPr>
        <w:t xml:space="preserve"> </w:t>
      </w:r>
      <w:r w:rsidRPr="004700A5">
        <w:rPr>
          <w:szCs w:val="24"/>
        </w:rPr>
        <w:t>100 ha,</w:t>
      </w:r>
      <w:r w:rsidRPr="00471D75">
        <w:rPr>
          <w:szCs w:val="24"/>
        </w:rPr>
        <w:t xml:space="preserve"> a uključuje  površine državnoga poljoprivrednog zemljišta koje je pojedina fizička ili pravna osoba dobila u zakup po natječajima provedenim od stupanja na snagu Zakona.</w:t>
      </w:r>
    </w:p>
    <w:p w:rsidR="00E26EA1" w:rsidRPr="00471D75" w:rsidRDefault="00E26EA1" w:rsidP="00E26EA1">
      <w:pPr>
        <w:tabs>
          <w:tab w:val="left" w:pos="0"/>
        </w:tabs>
        <w:spacing w:after="0"/>
        <w:rPr>
          <w:szCs w:val="24"/>
        </w:rPr>
      </w:pPr>
    </w:p>
    <w:p w:rsidR="00E26EA1" w:rsidRPr="00471D75" w:rsidRDefault="00E26EA1" w:rsidP="00E26EA1">
      <w:pPr>
        <w:spacing w:after="0"/>
        <w:jc w:val="center"/>
        <w:rPr>
          <w:b/>
          <w:szCs w:val="24"/>
        </w:rPr>
      </w:pPr>
      <w:r w:rsidRPr="00471D75">
        <w:rPr>
          <w:b/>
          <w:szCs w:val="24"/>
        </w:rPr>
        <w:t>VIII.</w:t>
      </w:r>
    </w:p>
    <w:p w:rsidR="00E26EA1" w:rsidRPr="00471D75" w:rsidRDefault="00E26EA1" w:rsidP="00E26EA1">
      <w:pPr>
        <w:spacing w:after="0"/>
        <w:jc w:val="both"/>
        <w:rPr>
          <w:szCs w:val="24"/>
        </w:rPr>
      </w:pPr>
      <w:r w:rsidRPr="00471D75">
        <w:rPr>
          <w:szCs w:val="24"/>
        </w:rPr>
        <w:t>Zakupnina za zakup plaća se godišnje.</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Zakupnina za prvu godinu zakupa plaća se u roku od 15 dana od dana uvođenja u posjed u visini razmjernoj razdoblju koje je preostalo do isteka godine, a za svaku slijedeću godinu zakupnina se plaća do kraja prosinca tekuće godine.</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Ako je zakupnik u posjedu poljoprivrednog zemljišta, iznos zakupnine za prvu godinu smanjit će se razmjerno plaćenoj zakupnini.</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Kod sklapanja ugovora o zakupu ugovorit će se revalorizacija zakupnine sukladno članku 50. stavku 1.i 6. Zakona.</w:t>
      </w:r>
    </w:p>
    <w:p w:rsidR="00E26EA1" w:rsidRPr="00471D75" w:rsidRDefault="00E26EA1" w:rsidP="00E26EA1">
      <w:pPr>
        <w:spacing w:after="0"/>
        <w:jc w:val="both"/>
        <w:rPr>
          <w:szCs w:val="24"/>
        </w:rPr>
      </w:pPr>
    </w:p>
    <w:p w:rsidR="00E26EA1" w:rsidRPr="00BD6B31" w:rsidRDefault="00E26EA1" w:rsidP="00E26EA1">
      <w:pPr>
        <w:spacing w:after="0"/>
        <w:jc w:val="center"/>
        <w:rPr>
          <w:b/>
          <w:szCs w:val="24"/>
        </w:rPr>
      </w:pPr>
      <w:r w:rsidRPr="00BD6B31">
        <w:rPr>
          <w:b/>
          <w:szCs w:val="24"/>
        </w:rPr>
        <w:t>IX.</w:t>
      </w:r>
    </w:p>
    <w:p w:rsidR="00E26EA1" w:rsidRPr="00277B06" w:rsidRDefault="00E26EA1" w:rsidP="00E26EA1">
      <w:pPr>
        <w:spacing w:after="0"/>
        <w:jc w:val="both"/>
        <w:rPr>
          <w:szCs w:val="24"/>
        </w:rPr>
      </w:pPr>
      <w:r w:rsidRPr="00471D75">
        <w:rPr>
          <w:szCs w:val="24"/>
        </w:rPr>
        <w:t>Pisane ponude šalju se poštom, preporučeno u zatvorenim omotnicama s naznakom: „</w:t>
      </w:r>
      <w:r w:rsidR="00277B06" w:rsidRPr="00277B06">
        <w:rPr>
          <w:szCs w:val="24"/>
        </w:rPr>
        <w:t xml:space="preserve">NE OTVARAJ - </w:t>
      </w:r>
      <w:r w:rsidRPr="00277B06">
        <w:rPr>
          <w:szCs w:val="24"/>
        </w:rPr>
        <w:t>Ponuda za zakup poljoprivrednog zemljišta u vlasništvu države,“ na adresu:</w:t>
      </w:r>
      <w:r>
        <w:rPr>
          <w:szCs w:val="24"/>
        </w:rPr>
        <w:t xml:space="preserve"> </w:t>
      </w:r>
      <w:r w:rsidRPr="00277B06">
        <w:rPr>
          <w:szCs w:val="24"/>
        </w:rPr>
        <w:t>Grad Nova Gradiška, Trg kralja Tomislava 1 35400 Nova Gradiška</w:t>
      </w:r>
      <w:r w:rsidRPr="00277B06">
        <w:rPr>
          <w:rFonts w:eastAsia="Times New Roman"/>
          <w:szCs w:val="24"/>
          <w:lang w:eastAsia="hr-HR"/>
        </w:rPr>
        <w:t xml:space="preserve"> </w:t>
      </w:r>
      <w:r w:rsidRPr="00277B06">
        <w:rPr>
          <w:szCs w:val="24"/>
        </w:rPr>
        <w:t xml:space="preserve">u roku od 30 dana od dana objave natječaja na oglasnoj ploči i mrežnoj stranici  Grada Nova Gradiška </w:t>
      </w:r>
      <w:hyperlink r:id="rId4" w:history="1">
        <w:r w:rsidR="00277B06" w:rsidRPr="00277B06">
          <w:rPr>
            <w:rStyle w:val="Hyperlink"/>
            <w:color w:val="auto"/>
            <w:szCs w:val="24"/>
          </w:rPr>
          <w:t>www.novagradiska</w:t>
        </w:r>
      </w:hyperlink>
      <w:r w:rsidRPr="00277B06">
        <w:rPr>
          <w:szCs w:val="24"/>
          <w:u w:val="single"/>
        </w:rPr>
        <w:t>.hr.</w:t>
      </w:r>
      <w:r w:rsidR="00BD6B31" w:rsidRPr="00277B06">
        <w:rPr>
          <w:rFonts w:ascii="Arial" w:eastAsia="Times New Roman" w:hAnsi="Arial" w:cs="Arial"/>
          <w:b/>
          <w:szCs w:val="24"/>
          <w:lang w:eastAsia="hr-HR"/>
        </w:rPr>
        <w:t xml:space="preserve"> </w:t>
      </w:r>
    </w:p>
    <w:p w:rsidR="00E26EA1" w:rsidRPr="00277B06" w:rsidRDefault="00E26EA1" w:rsidP="00E26EA1">
      <w:pPr>
        <w:spacing w:after="0"/>
        <w:jc w:val="both"/>
        <w:rPr>
          <w:szCs w:val="24"/>
        </w:rPr>
      </w:pPr>
    </w:p>
    <w:p w:rsidR="00E26EA1" w:rsidRPr="00277B06" w:rsidRDefault="00E26EA1" w:rsidP="00277B06">
      <w:pPr>
        <w:spacing w:after="0"/>
        <w:jc w:val="both"/>
        <w:rPr>
          <w:szCs w:val="24"/>
        </w:rPr>
      </w:pPr>
      <w:r w:rsidRPr="00277B06">
        <w:rPr>
          <w:szCs w:val="24"/>
        </w:rPr>
        <w:t>Povjerenstva  za zakup i prodaju poljoprivrednog zemljišta u vlasništvu Republike Hrvatske na podruje Grad</w:t>
      </w:r>
      <w:r w:rsidR="00D20E20" w:rsidRPr="00277B06">
        <w:rPr>
          <w:szCs w:val="24"/>
        </w:rPr>
        <w:t>a Nove Gradiške</w:t>
      </w:r>
      <w:r w:rsidRPr="00277B06">
        <w:rPr>
          <w:szCs w:val="24"/>
        </w:rPr>
        <w:t xml:space="preserve">  (u daljnjem tekstu Povjerenstvo) izvršiti će analizu ponuda dostavljenih na javnom natječaju za zakup u roku do 60 dana od isteka roka za dostavu ponuda.</w:t>
      </w:r>
      <w:r w:rsidR="00BD6B31" w:rsidRPr="00277B06">
        <w:rPr>
          <w:szCs w:val="24"/>
        </w:rPr>
        <w:t xml:space="preserve"> Obavijest o javnom otvaranju ponuda bit će objavljena na </w:t>
      </w:r>
      <w:r w:rsidR="00277B06" w:rsidRPr="00277B06">
        <w:rPr>
          <w:szCs w:val="24"/>
        </w:rPr>
        <w:t>oglasnoj ploči i mrežnoj stranici  Grada Nova Gradiška</w:t>
      </w:r>
      <w:r w:rsidR="00277B06" w:rsidRPr="00277B06">
        <w:rPr>
          <w:szCs w:val="24"/>
          <w:u w:val="single"/>
        </w:rPr>
        <w:t>.</w:t>
      </w:r>
      <w:r w:rsidR="00277B06" w:rsidRPr="00277B06">
        <w:rPr>
          <w:rFonts w:ascii="Arial" w:eastAsia="Times New Roman" w:hAnsi="Arial" w:cs="Arial"/>
          <w:b/>
          <w:szCs w:val="24"/>
          <w:lang w:eastAsia="hr-HR"/>
        </w:rPr>
        <w:t xml:space="preserve"> </w:t>
      </w:r>
      <w:r w:rsidRPr="00277B06">
        <w:rPr>
          <w:szCs w:val="24"/>
        </w:rPr>
        <w:t xml:space="preserve">Javno otvaranje ponuda održat će se najranije deseti dan od dana isteka roka za dostavu ponuda. </w:t>
      </w:r>
    </w:p>
    <w:p w:rsidR="00E26EA1" w:rsidRPr="00277B06" w:rsidRDefault="00E26EA1" w:rsidP="00E26EA1">
      <w:pPr>
        <w:spacing w:after="0"/>
        <w:jc w:val="both"/>
        <w:rPr>
          <w:szCs w:val="24"/>
        </w:rPr>
      </w:pPr>
    </w:p>
    <w:p w:rsidR="00E26EA1" w:rsidRPr="00277B06" w:rsidRDefault="00E26EA1" w:rsidP="00E26EA1">
      <w:pPr>
        <w:spacing w:after="0"/>
        <w:jc w:val="center"/>
        <w:rPr>
          <w:b/>
          <w:szCs w:val="24"/>
        </w:rPr>
      </w:pPr>
      <w:r w:rsidRPr="00277B06">
        <w:rPr>
          <w:b/>
          <w:szCs w:val="24"/>
        </w:rPr>
        <w:t>X.</w:t>
      </w:r>
    </w:p>
    <w:p w:rsidR="00E26EA1" w:rsidRPr="00471D75" w:rsidRDefault="00E26EA1" w:rsidP="00E26EA1">
      <w:pPr>
        <w:spacing w:after="0"/>
        <w:jc w:val="both"/>
        <w:rPr>
          <w:szCs w:val="24"/>
        </w:rPr>
      </w:pPr>
      <w:r w:rsidRPr="00471D75">
        <w:rPr>
          <w:szCs w:val="24"/>
        </w:rPr>
        <w:t>Ponuda je nevažeća i neće se razmatrati ako je: izvan roka, nepotpisana, ne sadrži podatke iz točke V., dokumentaciju i izjave iz točke VI.  ovog javnog natječaja.</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Ukoliko se jedan ponuditelj javlja na više katastarskih čestica koje su predmet natječaja može dostaviti jednu ponudu za sve  katastarske čestice za koje podnosi ponudu.</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 xml:space="preserve"> Povjerenstvo će za ostvarivanje prava prvenstva razmatrati samo dokumentac</w:t>
      </w:r>
      <w:r w:rsidR="00457222">
        <w:rPr>
          <w:szCs w:val="24"/>
        </w:rPr>
        <w:t>iju navedenu u točki VI. tablici</w:t>
      </w:r>
      <w:r w:rsidRPr="00471D75">
        <w:rPr>
          <w:szCs w:val="24"/>
        </w:rPr>
        <w:t xml:space="preserve"> 1. ovog javnog natječaja.</w:t>
      </w:r>
    </w:p>
    <w:p w:rsidR="00E26EA1" w:rsidRPr="00471D75" w:rsidRDefault="00E26EA1" w:rsidP="00E26EA1">
      <w:pPr>
        <w:spacing w:after="0"/>
        <w:rPr>
          <w:szCs w:val="24"/>
        </w:rPr>
      </w:pPr>
    </w:p>
    <w:p w:rsidR="00E26EA1" w:rsidRPr="00471D75" w:rsidRDefault="00E26EA1" w:rsidP="00E26EA1">
      <w:pPr>
        <w:spacing w:after="0"/>
        <w:jc w:val="center"/>
        <w:rPr>
          <w:b/>
          <w:szCs w:val="24"/>
        </w:rPr>
      </w:pPr>
      <w:r w:rsidRPr="00471D75">
        <w:rPr>
          <w:b/>
          <w:szCs w:val="24"/>
        </w:rPr>
        <w:t>XI.</w:t>
      </w:r>
    </w:p>
    <w:p w:rsidR="00E26EA1" w:rsidRDefault="00E26EA1" w:rsidP="00E26EA1">
      <w:pPr>
        <w:spacing w:after="0"/>
        <w:jc w:val="both"/>
        <w:rPr>
          <w:szCs w:val="24"/>
        </w:rPr>
      </w:pPr>
      <w:r w:rsidRPr="00471D75">
        <w:rPr>
          <w:szCs w:val="24"/>
        </w:rPr>
        <w:t>Odluku o izboru najpovoljnije ponude donosi Gradsko</w:t>
      </w:r>
      <w:r>
        <w:rPr>
          <w:szCs w:val="24"/>
        </w:rPr>
        <w:t xml:space="preserve"> vijeće Grada Nov</w:t>
      </w:r>
      <w:r w:rsidR="00D20E20">
        <w:rPr>
          <w:szCs w:val="24"/>
        </w:rPr>
        <w:t>e Gradiške</w:t>
      </w:r>
      <w:r>
        <w:rPr>
          <w:szCs w:val="24"/>
        </w:rPr>
        <w:t xml:space="preserve"> na prijedlog Povjerenstva.</w:t>
      </w:r>
    </w:p>
    <w:p w:rsidR="00E26EA1" w:rsidRPr="00471D75" w:rsidRDefault="00E26EA1" w:rsidP="00E26EA1">
      <w:pPr>
        <w:spacing w:after="0"/>
        <w:jc w:val="both"/>
        <w:rPr>
          <w:szCs w:val="24"/>
        </w:rPr>
      </w:pPr>
      <w:r w:rsidRPr="00471D75">
        <w:rPr>
          <w:szCs w:val="24"/>
        </w:rPr>
        <w:t>Odluka o izboru najpovoljnije ponude dostavit</w:t>
      </w:r>
      <w:r>
        <w:rPr>
          <w:szCs w:val="24"/>
        </w:rPr>
        <w:t xml:space="preserve"> će se na prethodno mišljenje Brodsko-posavskoj </w:t>
      </w:r>
      <w:r w:rsidRPr="00471D75">
        <w:rPr>
          <w:szCs w:val="24"/>
        </w:rPr>
        <w:t>županiji i na suglasnost Ministarstvu poljoprivrede.</w:t>
      </w:r>
    </w:p>
    <w:p w:rsidR="00E26EA1" w:rsidRPr="00471D75" w:rsidRDefault="00E26EA1" w:rsidP="00E26EA1">
      <w:pPr>
        <w:jc w:val="both"/>
        <w:rPr>
          <w:szCs w:val="24"/>
        </w:rPr>
      </w:pPr>
      <w:r w:rsidRPr="00471D75">
        <w:rPr>
          <w:szCs w:val="24"/>
        </w:rPr>
        <w:t>O donesenoj odluci iz stavka 2. ove točke obavještavaju se svi sudionici natječaja javnom objavom na oglasnoj ploči i mrežnoj stranici Grada</w:t>
      </w:r>
      <w:r w:rsidRPr="004700A5">
        <w:rPr>
          <w:szCs w:val="24"/>
        </w:rPr>
        <w:t xml:space="preserve"> </w:t>
      </w:r>
      <w:r w:rsidR="00277B06">
        <w:rPr>
          <w:szCs w:val="24"/>
        </w:rPr>
        <w:t>Nova Gradiška.</w:t>
      </w:r>
    </w:p>
    <w:p w:rsidR="00E26EA1" w:rsidRPr="00471D75" w:rsidRDefault="00E26EA1" w:rsidP="00E26EA1">
      <w:pPr>
        <w:jc w:val="both"/>
        <w:rPr>
          <w:szCs w:val="24"/>
        </w:rPr>
      </w:pPr>
      <w:r w:rsidRPr="00471D75">
        <w:rPr>
          <w:szCs w:val="24"/>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E26EA1" w:rsidRPr="00471D75" w:rsidRDefault="00E26EA1" w:rsidP="00E26EA1">
      <w:pPr>
        <w:spacing w:after="0"/>
        <w:jc w:val="center"/>
        <w:rPr>
          <w:b/>
          <w:szCs w:val="24"/>
        </w:rPr>
      </w:pPr>
      <w:r w:rsidRPr="00471D75">
        <w:rPr>
          <w:b/>
          <w:szCs w:val="24"/>
        </w:rPr>
        <w:lastRenderedPageBreak/>
        <w:t>XII.</w:t>
      </w:r>
    </w:p>
    <w:p w:rsidR="00E26EA1" w:rsidRPr="00471D75" w:rsidRDefault="00E26EA1" w:rsidP="00E26EA1">
      <w:pPr>
        <w:spacing w:after="0"/>
        <w:jc w:val="both"/>
        <w:rPr>
          <w:szCs w:val="24"/>
        </w:rPr>
      </w:pPr>
      <w:r w:rsidRPr="00471D75">
        <w:rPr>
          <w:szCs w:val="24"/>
        </w:rPr>
        <w:t>Nakon dobivenog pozitivnog mišljenja Županije i suglasnosti Ministarstva te po sastavljanju nacrta ugovora o zakupu na koji je nadležno županijsko državno odvjetništvo dalo pozitivno mišljenje, gradonačelnik</w:t>
      </w:r>
      <w:r w:rsidR="00D20E20">
        <w:rPr>
          <w:szCs w:val="24"/>
        </w:rPr>
        <w:t xml:space="preserve"> Grada Nove</w:t>
      </w:r>
      <w:r>
        <w:rPr>
          <w:szCs w:val="24"/>
        </w:rPr>
        <w:t xml:space="preserve"> Gradiška</w:t>
      </w:r>
      <w:r w:rsidR="0093217D">
        <w:rPr>
          <w:szCs w:val="24"/>
        </w:rPr>
        <w:t xml:space="preserve"> </w:t>
      </w:r>
      <w:r w:rsidRPr="00471D75">
        <w:rPr>
          <w:szCs w:val="24"/>
        </w:rPr>
        <w:t xml:space="preserve">i najpovoljniji ponuđač sklapaju ugovor o zakupu. </w:t>
      </w:r>
    </w:p>
    <w:p w:rsidR="00E26EA1" w:rsidRPr="00471D75" w:rsidRDefault="00E26EA1" w:rsidP="00E26EA1">
      <w:pPr>
        <w:spacing w:after="0"/>
        <w:jc w:val="both"/>
        <w:rPr>
          <w:szCs w:val="24"/>
        </w:rPr>
      </w:pPr>
    </w:p>
    <w:p w:rsidR="00E26EA1" w:rsidRPr="00471D75" w:rsidRDefault="00E26EA1" w:rsidP="00E26EA1">
      <w:pPr>
        <w:spacing w:after="0"/>
        <w:jc w:val="both"/>
        <w:rPr>
          <w:szCs w:val="24"/>
        </w:rPr>
      </w:pPr>
      <w:r w:rsidRPr="00471D75">
        <w:rPr>
          <w:szCs w:val="24"/>
        </w:rPr>
        <w:t>Ugovor o zakupu, u dijelu koji se odnosi na cijenu i predaju posjeda, sklapa se kao ovršna isprava sukladno posebnim propisima kojima se uređuje postupak ovrhe te ovlasti i način rada javnog bilježništva.</w:t>
      </w:r>
    </w:p>
    <w:p w:rsidR="00E26EA1" w:rsidRPr="00471D75" w:rsidRDefault="00E26EA1" w:rsidP="00E26EA1">
      <w:pPr>
        <w:pStyle w:val="NoSpacing"/>
        <w:rPr>
          <w:rFonts w:ascii="Times New Roman" w:hAnsi="Times New Roman"/>
          <w:sz w:val="24"/>
          <w:szCs w:val="24"/>
          <w:lang w:eastAsia="hr-HR"/>
        </w:rPr>
      </w:pPr>
    </w:p>
    <w:p w:rsidR="00E26EA1" w:rsidRPr="00471D75" w:rsidRDefault="00CF6632" w:rsidP="00E26EA1">
      <w:pPr>
        <w:pStyle w:val="NoSpacing"/>
        <w:jc w:val="center"/>
        <w:rPr>
          <w:rFonts w:ascii="Times New Roman" w:hAnsi="Times New Roman"/>
          <w:b/>
          <w:sz w:val="24"/>
          <w:szCs w:val="24"/>
          <w:lang w:eastAsia="hr-HR"/>
        </w:rPr>
      </w:pPr>
      <w:r>
        <w:rPr>
          <w:rFonts w:ascii="Times New Roman" w:hAnsi="Times New Roman"/>
          <w:b/>
          <w:sz w:val="24"/>
          <w:szCs w:val="24"/>
          <w:lang w:eastAsia="hr-HR"/>
        </w:rPr>
        <w:t xml:space="preserve">XIII. </w:t>
      </w:r>
    </w:p>
    <w:p w:rsidR="00E26EA1" w:rsidRPr="00471D75" w:rsidRDefault="00E26EA1" w:rsidP="00E26EA1">
      <w:pPr>
        <w:pStyle w:val="NoSpacing"/>
        <w:jc w:val="both"/>
        <w:rPr>
          <w:rFonts w:ascii="Times New Roman" w:hAnsi="Times New Roman"/>
          <w:bCs/>
          <w:sz w:val="24"/>
          <w:szCs w:val="24"/>
          <w:lang w:eastAsia="hr-HR"/>
        </w:rPr>
      </w:pPr>
      <w:r w:rsidRPr="00471D75">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godine od dana uvođenja u posjed, a zakupnina mu se umanjuje razmjerno troškovima usklađenja zemljišnoknjižnog stanja. Ako su troškovi usklađenja veći od zakupnine, zakupnik se oslobađa plaćanja zakupnine te nema pravo na povrat razlike troškova usklađenja.</w:t>
      </w:r>
    </w:p>
    <w:p w:rsidR="00E26EA1" w:rsidRPr="00471D75" w:rsidRDefault="00E26EA1" w:rsidP="00E26EA1">
      <w:pPr>
        <w:pStyle w:val="NoSpacing"/>
        <w:jc w:val="both"/>
        <w:rPr>
          <w:rFonts w:ascii="Times New Roman" w:hAnsi="Times New Roman"/>
          <w:bCs/>
          <w:sz w:val="24"/>
          <w:szCs w:val="24"/>
          <w:lang w:eastAsia="hr-HR"/>
        </w:rPr>
      </w:pPr>
    </w:p>
    <w:p w:rsidR="00E26EA1" w:rsidRPr="00471D75" w:rsidRDefault="00E26EA1" w:rsidP="00E26EA1">
      <w:pPr>
        <w:pStyle w:val="NoSpacing"/>
        <w:jc w:val="both"/>
        <w:rPr>
          <w:rFonts w:ascii="Times New Roman" w:hAnsi="Times New Roman"/>
          <w:bCs/>
          <w:sz w:val="24"/>
          <w:szCs w:val="24"/>
          <w:lang w:eastAsia="hr-HR"/>
        </w:rPr>
      </w:pPr>
      <w:r>
        <w:rPr>
          <w:rFonts w:ascii="Times New Roman" w:hAnsi="Times New Roman"/>
          <w:bCs/>
          <w:sz w:val="24"/>
          <w:szCs w:val="24"/>
          <w:lang w:eastAsia="hr-HR"/>
        </w:rPr>
        <w:t xml:space="preserve">Grad Nova Gradiška </w:t>
      </w:r>
      <w:r w:rsidRPr="00471D75">
        <w:rPr>
          <w:rFonts w:ascii="Times New Roman" w:hAnsi="Times New Roman"/>
          <w:bCs/>
          <w:sz w:val="24"/>
          <w:szCs w:val="24"/>
          <w:lang w:eastAsia="hr-HR"/>
        </w:rPr>
        <w:t xml:space="preserve"> i Ministarstvo osigurat će zakupniku punomoć, suglasnost i podloge potrebne za usklađenje zemljišnoknjižnog stanja u korist Republike Hrvatske.</w:t>
      </w:r>
    </w:p>
    <w:p w:rsidR="00E26EA1" w:rsidRPr="00471D75" w:rsidRDefault="00E26EA1" w:rsidP="00E26EA1">
      <w:pPr>
        <w:pStyle w:val="NoSpacing"/>
        <w:jc w:val="both"/>
        <w:rPr>
          <w:rFonts w:ascii="Times New Roman" w:hAnsi="Times New Roman"/>
          <w:bCs/>
          <w:sz w:val="24"/>
          <w:szCs w:val="24"/>
          <w:lang w:eastAsia="hr-HR"/>
        </w:rPr>
      </w:pPr>
    </w:p>
    <w:p w:rsidR="00E26EA1" w:rsidRPr="00471D75" w:rsidRDefault="00E26EA1" w:rsidP="00E26EA1">
      <w:pPr>
        <w:spacing w:line="280" w:lineRule="atLeast"/>
        <w:jc w:val="both"/>
        <w:rPr>
          <w:szCs w:val="24"/>
        </w:rPr>
      </w:pPr>
      <w:r w:rsidRPr="00471D75">
        <w:rPr>
          <w:szCs w:val="24"/>
        </w:rPr>
        <w:t>Iznos troškova usklađenja i umanjenja zakupnine utvrđuje se po provedenom usklađenju.</w:t>
      </w:r>
    </w:p>
    <w:p w:rsidR="00E26EA1" w:rsidRPr="00471D75" w:rsidRDefault="00E26EA1" w:rsidP="00E26EA1">
      <w:pPr>
        <w:pStyle w:val="NoSpacing"/>
        <w:rPr>
          <w:rFonts w:ascii="Times New Roman" w:hAnsi="Times New Roman"/>
          <w:bCs/>
          <w:sz w:val="24"/>
          <w:szCs w:val="24"/>
          <w:lang w:eastAsia="hr-HR"/>
        </w:rPr>
      </w:pPr>
      <w:r w:rsidRPr="00471D75">
        <w:rPr>
          <w:rFonts w:ascii="Times New Roman" w:hAnsi="Times New Roman"/>
          <w:bCs/>
          <w:sz w:val="24"/>
          <w:szCs w:val="24"/>
          <w:lang w:eastAsia="hr-HR"/>
        </w:rPr>
        <w:t>Ako zakupnik ne uskladi zemljišnoknjižno stanje u navedenom roku, ugovor se raskida.</w:t>
      </w:r>
    </w:p>
    <w:p w:rsidR="00E26EA1" w:rsidRPr="00471D75" w:rsidRDefault="00E26EA1" w:rsidP="00E26EA1">
      <w:pPr>
        <w:pStyle w:val="NoSpacing"/>
        <w:rPr>
          <w:rFonts w:ascii="Times New Roman" w:hAnsi="Times New Roman"/>
          <w:bCs/>
          <w:sz w:val="24"/>
          <w:szCs w:val="24"/>
          <w:lang w:eastAsia="hr-HR"/>
        </w:rPr>
      </w:pPr>
    </w:p>
    <w:p w:rsidR="00E26EA1" w:rsidRPr="00471D75" w:rsidRDefault="00CF6632" w:rsidP="00E26EA1">
      <w:pPr>
        <w:pStyle w:val="NoSpacing"/>
        <w:jc w:val="center"/>
        <w:rPr>
          <w:rFonts w:ascii="Times New Roman" w:hAnsi="Times New Roman"/>
          <w:b/>
          <w:bCs/>
          <w:sz w:val="24"/>
          <w:szCs w:val="24"/>
          <w:lang w:eastAsia="hr-HR"/>
        </w:rPr>
      </w:pPr>
      <w:r>
        <w:rPr>
          <w:rFonts w:ascii="Times New Roman" w:hAnsi="Times New Roman"/>
          <w:b/>
          <w:bCs/>
          <w:sz w:val="24"/>
          <w:szCs w:val="24"/>
          <w:lang w:eastAsia="hr-HR"/>
        </w:rPr>
        <w:t xml:space="preserve">XIV. </w:t>
      </w:r>
    </w:p>
    <w:p w:rsidR="00E26EA1" w:rsidRPr="00471D75" w:rsidRDefault="00E26EA1" w:rsidP="00E26EA1">
      <w:pPr>
        <w:pStyle w:val="NoSpacing"/>
        <w:jc w:val="both"/>
        <w:rPr>
          <w:rFonts w:ascii="Times New Roman" w:hAnsi="Times New Roman"/>
          <w:bCs/>
          <w:sz w:val="24"/>
          <w:szCs w:val="24"/>
          <w:lang w:eastAsia="hr-HR"/>
        </w:rPr>
      </w:pPr>
      <w:r w:rsidRPr="00471D75">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rsidR="00E26EA1" w:rsidRPr="00471D75" w:rsidRDefault="00E26EA1" w:rsidP="00E26EA1">
      <w:pPr>
        <w:pStyle w:val="NoSpacing"/>
        <w:jc w:val="both"/>
        <w:rPr>
          <w:rFonts w:ascii="Times New Roman" w:hAnsi="Times New Roman"/>
          <w:bCs/>
          <w:sz w:val="24"/>
          <w:szCs w:val="24"/>
          <w:lang w:eastAsia="hr-HR"/>
        </w:rPr>
      </w:pPr>
    </w:p>
    <w:p w:rsidR="00E26EA1" w:rsidRPr="00471D75" w:rsidRDefault="00E26EA1" w:rsidP="00E26EA1">
      <w:pPr>
        <w:pStyle w:val="NoSpacing"/>
        <w:jc w:val="both"/>
        <w:rPr>
          <w:rFonts w:ascii="Times New Roman" w:hAnsi="Times New Roman"/>
          <w:bCs/>
          <w:sz w:val="24"/>
          <w:szCs w:val="24"/>
          <w:lang w:eastAsia="hr-HR"/>
        </w:rPr>
      </w:pPr>
      <w:r w:rsidRPr="00471D75">
        <w:rPr>
          <w:rFonts w:ascii="Times New Roman" w:hAnsi="Times New Roman"/>
          <w:bCs/>
          <w:sz w:val="24"/>
          <w:szCs w:val="24"/>
          <w:lang w:eastAsia="hr-HR"/>
        </w:rPr>
        <w:t>Za osiguranje izvršenja ove ugovorne obveze 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davatelju zakupa priložiti zadužnicu.</w:t>
      </w:r>
    </w:p>
    <w:p w:rsidR="00E26EA1" w:rsidRPr="00471D75" w:rsidRDefault="00E26EA1" w:rsidP="00E26EA1">
      <w:pPr>
        <w:pStyle w:val="NoSpacing"/>
        <w:rPr>
          <w:rFonts w:ascii="Times New Roman" w:hAnsi="Times New Roman"/>
          <w:bCs/>
          <w:sz w:val="24"/>
          <w:szCs w:val="24"/>
          <w:lang w:eastAsia="hr-HR"/>
        </w:rPr>
      </w:pPr>
    </w:p>
    <w:p w:rsidR="00E26EA1" w:rsidRPr="00471D75" w:rsidRDefault="00E26EA1" w:rsidP="00E26EA1">
      <w:pPr>
        <w:pStyle w:val="NoSpacing"/>
        <w:jc w:val="both"/>
        <w:rPr>
          <w:rFonts w:ascii="Times New Roman" w:hAnsi="Times New Roman"/>
          <w:bCs/>
          <w:sz w:val="24"/>
          <w:szCs w:val="24"/>
          <w:lang w:eastAsia="hr-HR"/>
        </w:rPr>
      </w:pPr>
      <w:r w:rsidRPr="00471D75">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dijelova višegodišnjeg raslinja.</w:t>
      </w:r>
    </w:p>
    <w:p w:rsidR="00E26EA1" w:rsidRPr="00471D75" w:rsidRDefault="00E26EA1" w:rsidP="00E26EA1">
      <w:pPr>
        <w:pStyle w:val="NoSpacing"/>
        <w:jc w:val="both"/>
        <w:rPr>
          <w:rFonts w:ascii="Times New Roman" w:hAnsi="Times New Roman"/>
          <w:bCs/>
          <w:sz w:val="24"/>
          <w:szCs w:val="24"/>
          <w:lang w:eastAsia="hr-HR"/>
        </w:rPr>
      </w:pPr>
    </w:p>
    <w:p w:rsidR="00E26EA1" w:rsidRPr="00471D75" w:rsidRDefault="00E26EA1" w:rsidP="00E26EA1">
      <w:pPr>
        <w:pStyle w:val="NoSpacing"/>
        <w:jc w:val="both"/>
        <w:rPr>
          <w:rFonts w:ascii="Times New Roman" w:hAnsi="Times New Roman"/>
          <w:bCs/>
          <w:sz w:val="24"/>
          <w:szCs w:val="24"/>
          <w:lang w:eastAsia="hr-HR"/>
        </w:rPr>
      </w:pPr>
      <w:r w:rsidRPr="00471D75">
        <w:rPr>
          <w:rFonts w:ascii="Times New Roman" w:hAnsi="Times New Roman"/>
          <w:bCs/>
          <w:sz w:val="24"/>
          <w:szCs w:val="24"/>
          <w:lang w:eastAsia="hr-HR"/>
        </w:rPr>
        <w:t xml:space="preserve">Drvnu masu koja ostane nakon krčenja poljoprivrednog zemljišta preuzimaju od zakupnika, transportiraju i njome raspolažu Hrvatske šume d.o.o. sukladno posebnom propisu o šumama, u roku od 30 dana od dana zaprimanja obavijesti o obavljenom krčenju. </w:t>
      </w:r>
    </w:p>
    <w:p w:rsidR="00CF6632" w:rsidRPr="00171EC9" w:rsidRDefault="00CF6632" w:rsidP="00171EC9">
      <w:pPr>
        <w:pStyle w:val="NoSpacing"/>
        <w:rPr>
          <w:rFonts w:ascii="Times New Roman" w:hAnsi="Times New Roman"/>
          <w:bCs/>
          <w:sz w:val="24"/>
          <w:szCs w:val="24"/>
          <w:lang w:eastAsia="hr-HR"/>
        </w:rPr>
      </w:pPr>
      <w:r w:rsidRPr="00171EC9">
        <w:rPr>
          <w:rFonts w:ascii="Times New Roman" w:hAnsi="Times New Roman"/>
          <w:bCs/>
          <w:sz w:val="24"/>
          <w:szCs w:val="24"/>
          <w:lang w:eastAsia="hr-HR"/>
        </w:rPr>
        <w:t>Hrvatske šume d.o.o. na zahtjev Grada procjenjuju troškove stavljanja poljoprivrednog zemljišta u funkciju poljoprivredne proizvodnje.</w:t>
      </w:r>
    </w:p>
    <w:p w:rsidR="00CF6632" w:rsidRPr="00171EC9" w:rsidRDefault="00CF6632" w:rsidP="00171EC9">
      <w:pPr>
        <w:pStyle w:val="NoSpacing"/>
        <w:rPr>
          <w:rFonts w:ascii="Times New Roman" w:hAnsi="Times New Roman"/>
          <w:bCs/>
          <w:sz w:val="24"/>
          <w:szCs w:val="24"/>
          <w:lang w:eastAsia="hr-HR"/>
        </w:rPr>
      </w:pPr>
      <w:r w:rsidRPr="00171EC9">
        <w:rPr>
          <w:rFonts w:ascii="Times New Roman" w:hAnsi="Times New Roman"/>
          <w:bCs/>
          <w:sz w:val="24"/>
          <w:szCs w:val="24"/>
          <w:lang w:eastAsia="hr-HR"/>
        </w:rPr>
        <w:t> </w:t>
      </w:r>
    </w:p>
    <w:p w:rsidR="00CF6632" w:rsidRPr="00171EC9" w:rsidRDefault="00CF6632" w:rsidP="00171EC9">
      <w:pPr>
        <w:pStyle w:val="NoSpacing"/>
        <w:jc w:val="both"/>
        <w:rPr>
          <w:rFonts w:ascii="Times New Roman" w:hAnsi="Times New Roman"/>
          <w:bCs/>
          <w:sz w:val="24"/>
          <w:szCs w:val="24"/>
          <w:lang w:eastAsia="hr-HR"/>
        </w:rPr>
      </w:pPr>
      <w:r w:rsidRPr="00171EC9">
        <w:rPr>
          <w:rFonts w:ascii="Times New Roman" w:hAnsi="Times New Roman"/>
          <w:bCs/>
          <w:sz w:val="24"/>
          <w:szCs w:val="24"/>
          <w:lang w:eastAsia="hr-HR"/>
        </w:rPr>
        <w:t>Procjena troškova stavljanja u funkciju poljoprivredne proizvodnje poljoprivrednog zemljišta u vlasništvu države koje nije u funkciji poljoprivredne proizvodnje ili je obraslo višegodišnjim raslinjem, a koja će se izraditi od strane Hrvatskih šuma d.o.o., utvrditi će se naknadno.</w:t>
      </w:r>
    </w:p>
    <w:p w:rsidR="00CF6632" w:rsidRPr="00171EC9" w:rsidRDefault="00CF6632" w:rsidP="00171EC9">
      <w:pPr>
        <w:pStyle w:val="NoSpacing"/>
        <w:jc w:val="both"/>
        <w:rPr>
          <w:rFonts w:ascii="Times New Roman" w:hAnsi="Times New Roman"/>
          <w:bCs/>
          <w:sz w:val="24"/>
          <w:szCs w:val="24"/>
          <w:lang w:eastAsia="hr-HR"/>
        </w:rPr>
      </w:pPr>
      <w:r w:rsidRPr="00171EC9">
        <w:rPr>
          <w:rFonts w:ascii="Times New Roman" w:hAnsi="Times New Roman"/>
          <w:bCs/>
          <w:sz w:val="24"/>
          <w:szCs w:val="24"/>
          <w:lang w:eastAsia="hr-HR"/>
        </w:rPr>
        <w:lastRenderedPageBreak/>
        <w:t>Umanjenje zakupnine provest će se nakon što zakupnik dostavi dokaz Gradu o izvršenim obvezama iz ove točke.</w:t>
      </w:r>
    </w:p>
    <w:p w:rsidR="00CF6632" w:rsidRPr="00171EC9" w:rsidRDefault="00CF6632" w:rsidP="00171EC9">
      <w:pPr>
        <w:pStyle w:val="NoSpacing"/>
        <w:jc w:val="both"/>
        <w:rPr>
          <w:rFonts w:ascii="Times New Roman" w:hAnsi="Times New Roman"/>
          <w:bCs/>
          <w:sz w:val="24"/>
          <w:szCs w:val="24"/>
          <w:lang w:eastAsia="hr-HR"/>
        </w:rPr>
      </w:pPr>
    </w:p>
    <w:p w:rsidR="00CF6632" w:rsidRPr="00171EC9" w:rsidRDefault="00CF6632" w:rsidP="00171EC9">
      <w:pPr>
        <w:pStyle w:val="NoSpacing"/>
        <w:jc w:val="both"/>
        <w:rPr>
          <w:rFonts w:ascii="Times New Roman" w:hAnsi="Times New Roman"/>
          <w:bCs/>
          <w:sz w:val="24"/>
          <w:szCs w:val="24"/>
          <w:lang w:eastAsia="hr-HR"/>
        </w:rPr>
      </w:pPr>
    </w:p>
    <w:p w:rsidR="00E26EA1" w:rsidRPr="00471D75" w:rsidRDefault="00E26EA1" w:rsidP="00E26EA1">
      <w:pPr>
        <w:pStyle w:val="NoSpacing"/>
        <w:jc w:val="both"/>
        <w:rPr>
          <w:rFonts w:ascii="Times New Roman" w:hAnsi="Times New Roman"/>
          <w:bCs/>
          <w:sz w:val="24"/>
          <w:szCs w:val="24"/>
          <w:lang w:eastAsia="hr-HR"/>
        </w:rPr>
      </w:pPr>
    </w:p>
    <w:p w:rsidR="00E26EA1" w:rsidRPr="00B44D10" w:rsidRDefault="00E26EA1" w:rsidP="00E26EA1">
      <w:pPr>
        <w:rPr>
          <w:bCs/>
          <w:szCs w:val="24"/>
          <w:lang w:eastAsia="hr-HR"/>
        </w:rPr>
      </w:pPr>
    </w:p>
    <w:p w:rsidR="00E26EA1" w:rsidRPr="00171EC9" w:rsidRDefault="00E26EA1" w:rsidP="00E26EA1">
      <w:pPr>
        <w:pStyle w:val="NoSpacing"/>
        <w:jc w:val="center"/>
        <w:rPr>
          <w:rFonts w:ascii="Times New Roman" w:hAnsi="Times New Roman"/>
          <w:b/>
          <w:lang w:eastAsia="hr-HR"/>
        </w:rPr>
      </w:pPr>
      <w:r w:rsidRPr="00171EC9">
        <w:rPr>
          <w:rFonts w:ascii="Times New Roman" w:hAnsi="Times New Roman"/>
          <w:b/>
          <w:lang w:eastAsia="hr-HR"/>
        </w:rPr>
        <w:t>REPUBLIKA HRVATSKA</w:t>
      </w:r>
    </w:p>
    <w:p w:rsidR="00E26EA1" w:rsidRPr="00171EC9" w:rsidRDefault="00E26EA1" w:rsidP="00E26EA1">
      <w:pPr>
        <w:pStyle w:val="NoSpacing"/>
        <w:jc w:val="center"/>
        <w:rPr>
          <w:rFonts w:ascii="Times New Roman" w:hAnsi="Times New Roman"/>
          <w:b/>
          <w:lang w:eastAsia="hr-HR"/>
        </w:rPr>
      </w:pPr>
      <w:r w:rsidRPr="00171EC9">
        <w:rPr>
          <w:rFonts w:ascii="Times New Roman" w:hAnsi="Times New Roman"/>
          <w:b/>
          <w:lang w:eastAsia="hr-HR"/>
        </w:rPr>
        <w:t>BRODSKO-POSAVSKA ŽUPANIJA</w:t>
      </w:r>
    </w:p>
    <w:p w:rsidR="00E26EA1" w:rsidRPr="00171EC9" w:rsidRDefault="00E26EA1" w:rsidP="00E26EA1">
      <w:pPr>
        <w:pStyle w:val="NoSpacing"/>
        <w:jc w:val="center"/>
        <w:rPr>
          <w:rFonts w:ascii="Times New Roman" w:hAnsi="Times New Roman"/>
          <w:b/>
          <w:lang w:eastAsia="hr-HR"/>
        </w:rPr>
      </w:pPr>
      <w:r w:rsidRPr="00171EC9">
        <w:rPr>
          <w:rFonts w:ascii="Times New Roman" w:hAnsi="Times New Roman"/>
          <w:b/>
          <w:lang w:eastAsia="hr-HR"/>
        </w:rPr>
        <w:t>GRAD NOVA GRADIŠKA</w:t>
      </w:r>
    </w:p>
    <w:p w:rsidR="00E26EA1" w:rsidRPr="00171EC9" w:rsidRDefault="00E26EA1" w:rsidP="00E26EA1">
      <w:pPr>
        <w:pStyle w:val="NoSpacing"/>
        <w:jc w:val="center"/>
        <w:rPr>
          <w:rFonts w:ascii="Times New Roman" w:hAnsi="Times New Roman"/>
          <w:b/>
          <w:lang w:eastAsia="hr-HR"/>
        </w:rPr>
      </w:pPr>
      <w:r w:rsidRPr="00171EC9">
        <w:rPr>
          <w:rFonts w:ascii="Times New Roman" w:hAnsi="Times New Roman"/>
          <w:b/>
          <w:lang w:eastAsia="hr-HR"/>
        </w:rPr>
        <w:t>GRADSKO VIJEĆE</w:t>
      </w:r>
    </w:p>
    <w:p w:rsidR="00E26EA1" w:rsidRPr="00B44D10" w:rsidRDefault="00E26EA1" w:rsidP="00E26EA1">
      <w:pPr>
        <w:widowControl w:val="0"/>
        <w:suppressAutoHyphens/>
        <w:autoSpaceDE w:val="0"/>
        <w:jc w:val="center"/>
        <w:rPr>
          <w:bCs/>
          <w:szCs w:val="24"/>
          <w:lang w:eastAsia="hr-HR"/>
        </w:rPr>
      </w:pPr>
    </w:p>
    <w:p w:rsidR="00E26EA1" w:rsidRPr="00B44D10" w:rsidRDefault="00E26EA1" w:rsidP="00E26EA1">
      <w:pPr>
        <w:pStyle w:val="NoSpacing"/>
        <w:rPr>
          <w:rFonts w:ascii="Times New Roman" w:hAnsi="Times New Roman"/>
          <w:bCs/>
          <w:sz w:val="24"/>
          <w:szCs w:val="24"/>
          <w:lang w:eastAsia="hr-HR"/>
        </w:rPr>
      </w:pPr>
      <w:r w:rsidRPr="00B44D10">
        <w:rPr>
          <w:rFonts w:ascii="Times New Roman" w:hAnsi="Times New Roman"/>
          <w:bCs/>
          <w:sz w:val="24"/>
          <w:szCs w:val="24"/>
          <w:lang w:eastAsia="hr-HR"/>
        </w:rPr>
        <w:t>KLASA: 320-02/20-02/02</w:t>
      </w:r>
    </w:p>
    <w:p w:rsidR="00E26EA1" w:rsidRPr="00B44D10" w:rsidRDefault="00E26EA1" w:rsidP="00E26EA1">
      <w:pPr>
        <w:pStyle w:val="NoSpacing"/>
        <w:rPr>
          <w:rFonts w:ascii="Times New Roman" w:hAnsi="Times New Roman"/>
          <w:bCs/>
          <w:sz w:val="24"/>
          <w:szCs w:val="24"/>
          <w:lang w:eastAsia="hr-HR"/>
        </w:rPr>
      </w:pPr>
      <w:r>
        <w:rPr>
          <w:rFonts w:ascii="Times New Roman" w:hAnsi="Times New Roman"/>
          <w:bCs/>
          <w:sz w:val="24"/>
          <w:szCs w:val="24"/>
          <w:lang w:eastAsia="hr-HR"/>
        </w:rPr>
        <w:t>URBROJ: 2178/15-02-20-18</w:t>
      </w:r>
    </w:p>
    <w:p w:rsidR="00E26EA1" w:rsidRPr="00B44D10" w:rsidRDefault="00E26EA1" w:rsidP="00E26EA1">
      <w:pPr>
        <w:widowControl w:val="0"/>
        <w:tabs>
          <w:tab w:val="left" w:pos="1418"/>
        </w:tabs>
        <w:suppressAutoHyphens/>
        <w:autoSpaceDE w:val="0"/>
        <w:rPr>
          <w:bCs/>
          <w:szCs w:val="24"/>
          <w:lang w:eastAsia="hr-HR"/>
        </w:rPr>
      </w:pPr>
      <w:r w:rsidRPr="00B44D10">
        <w:rPr>
          <w:bCs/>
          <w:szCs w:val="24"/>
          <w:lang w:eastAsia="hr-HR"/>
        </w:rPr>
        <w:t>Nova Gradiška,</w:t>
      </w:r>
      <w:r w:rsidR="00CB0067">
        <w:rPr>
          <w:bCs/>
          <w:szCs w:val="24"/>
          <w:lang w:eastAsia="hr-HR"/>
        </w:rPr>
        <w:t>22</w:t>
      </w:r>
      <w:r w:rsidR="00457222">
        <w:rPr>
          <w:bCs/>
          <w:szCs w:val="24"/>
          <w:lang w:eastAsia="hr-HR"/>
        </w:rPr>
        <w:t>.09.</w:t>
      </w:r>
      <w:r w:rsidR="00457222" w:rsidRPr="00B44D10">
        <w:rPr>
          <w:bCs/>
          <w:szCs w:val="24"/>
          <w:lang w:eastAsia="hr-HR"/>
        </w:rPr>
        <w:t xml:space="preserve"> </w:t>
      </w:r>
      <w:r w:rsidRPr="00B44D10">
        <w:rPr>
          <w:bCs/>
          <w:szCs w:val="24"/>
          <w:lang w:eastAsia="hr-HR"/>
        </w:rPr>
        <w:t>2020</w:t>
      </w:r>
      <w:r w:rsidR="00171EC9">
        <w:rPr>
          <w:bCs/>
          <w:szCs w:val="24"/>
          <w:lang w:eastAsia="hr-HR"/>
        </w:rPr>
        <w:t>.</w:t>
      </w:r>
    </w:p>
    <w:p w:rsidR="00E26EA1" w:rsidRPr="00750BF0" w:rsidRDefault="00E26EA1" w:rsidP="00E26EA1">
      <w:pPr>
        <w:widowControl w:val="0"/>
        <w:suppressAutoHyphens/>
        <w:autoSpaceDE w:val="0"/>
        <w:ind w:left="1440" w:firstLine="720"/>
        <w:jc w:val="center"/>
        <w:rPr>
          <w:rFonts w:eastAsia="Verdana"/>
          <w:b/>
          <w:sz w:val="22"/>
          <w:lang w:eastAsia="ar-SA"/>
        </w:rPr>
      </w:pPr>
      <w:r w:rsidRPr="00750BF0">
        <w:rPr>
          <w:rFonts w:eastAsia="Verdana"/>
          <w:sz w:val="22"/>
          <w:lang w:eastAsia="ar-SA"/>
        </w:rPr>
        <w:t xml:space="preserve">                 </w:t>
      </w:r>
      <w:r w:rsidRPr="00750BF0">
        <w:rPr>
          <w:rFonts w:eastAsia="Times New Roman"/>
          <w:sz w:val="22"/>
          <w:lang w:eastAsia="ar-SA"/>
        </w:rPr>
        <w:tab/>
        <w:t xml:space="preserve">           </w:t>
      </w:r>
      <w:r w:rsidRPr="00750BF0">
        <w:rPr>
          <w:rFonts w:eastAsia="Times New Roman"/>
          <w:sz w:val="22"/>
          <w:lang w:eastAsia="ar-SA"/>
        </w:rPr>
        <w:tab/>
      </w:r>
      <w:r w:rsidRPr="00750BF0">
        <w:rPr>
          <w:rFonts w:eastAsia="Times New Roman"/>
          <w:b/>
          <w:sz w:val="22"/>
          <w:lang w:eastAsia="ar-SA"/>
        </w:rPr>
        <w:t xml:space="preserve">                               </w:t>
      </w:r>
    </w:p>
    <w:p w:rsidR="00E26EA1" w:rsidRPr="00750BF0" w:rsidRDefault="00E26EA1" w:rsidP="00171EC9">
      <w:pPr>
        <w:pStyle w:val="NoSpacing"/>
        <w:jc w:val="both"/>
      </w:pPr>
      <w:r w:rsidRPr="00750BF0">
        <w:t xml:space="preserve"> </w:t>
      </w:r>
    </w:p>
    <w:p w:rsidR="00E26EA1" w:rsidRPr="00171EC9" w:rsidRDefault="00E26EA1" w:rsidP="00171EC9">
      <w:pPr>
        <w:pStyle w:val="NoSpacing"/>
        <w:jc w:val="both"/>
        <w:rPr>
          <w:rFonts w:ascii="Times New Roman" w:eastAsia="Verdana" w:hAnsi="Times New Roman"/>
          <w:b/>
        </w:rPr>
      </w:pPr>
      <w:r w:rsidRPr="00750BF0">
        <w:t xml:space="preserve">                                                                </w:t>
      </w:r>
      <w:r w:rsidRPr="00750BF0">
        <w:tab/>
      </w:r>
      <w:r w:rsidRPr="00750BF0">
        <w:tab/>
      </w:r>
      <w:r w:rsidRPr="00750BF0">
        <w:tab/>
      </w:r>
      <w:r w:rsidRPr="00750BF0">
        <w:tab/>
      </w:r>
      <w:r w:rsidRPr="00171EC9">
        <w:rPr>
          <w:rFonts w:ascii="Times New Roman" w:hAnsi="Times New Roman"/>
          <w:b/>
        </w:rPr>
        <w:t xml:space="preserve">                  PREDSJEDNICA  </w:t>
      </w:r>
    </w:p>
    <w:p w:rsidR="00E26EA1" w:rsidRPr="00171EC9" w:rsidRDefault="00E26EA1" w:rsidP="00171EC9">
      <w:pPr>
        <w:pStyle w:val="NoSpacing"/>
        <w:jc w:val="both"/>
        <w:rPr>
          <w:rFonts w:ascii="Times New Roman" w:hAnsi="Times New Roman"/>
          <w:b/>
        </w:rPr>
      </w:pPr>
      <w:r w:rsidRPr="00171EC9">
        <w:rPr>
          <w:rFonts w:ascii="Times New Roman" w:eastAsia="Verdana" w:hAnsi="Times New Roman"/>
          <w:b/>
        </w:rPr>
        <w:t xml:space="preserve">               </w:t>
      </w:r>
      <w:r w:rsidRPr="00171EC9">
        <w:rPr>
          <w:rFonts w:ascii="Times New Roman" w:hAnsi="Times New Roman"/>
          <w:b/>
        </w:rPr>
        <w:tab/>
        <w:t xml:space="preserve">              </w:t>
      </w:r>
      <w:r w:rsidRPr="00171EC9">
        <w:rPr>
          <w:rFonts w:ascii="Times New Roman" w:hAnsi="Times New Roman"/>
          <w:b/>
        </w:rPr>
        <w:tab/>
        <w:t xml:space="preserve">                 </w:t>
      </w:r>
      <w:r w:rsidRPr="00171EC9">
        <w:rPr>
          <w:rFonts w:ascii="Times New Roman" w:hAnsi="Times New Roman"/>
          <w:b/>
        </w:rPr>
        <w:tab/>
      </w:r>
      <w:r w:rsidRPr="00171EC9">
        <w:rPr>
          <w:rFonts w:ascii="Times New Roman" w:hAnsi="Times New Roman"/>
          <w:b/>
        </w:rPr>
        <w:tab/>
      </w:r>
      <w:r w:rsidRPr="00171EC9">
        <w:rPr>
          <w:rFonts w:ascii="Times New Roman" w:hAnsi="Times New Roman"/>
          <w:b/>
        </w:rPr>
        <w:tab/>
      </w:r>
      <w:r w:rsidRPr="00171EC9">
        <w:rPr>
          <w:rFonts w:ascii="Times New Roman" w:hAnsi="Times New Roman"/>
          <w:b/>
        </w:rPr>
        <w:tab/>
        <w:t xml:space="preserve">  GRADSKOG VIJEĆA</w:t>
      </w:r>
    </w:p>
    <w:p w:rsidR="00E26EA1" w:rsidRPr="0084466C" w:rsidRDefault="00E26EA1" w:rsidP="00171EC9">
      <w:pPr>
        <w:pStyle w:val="NoSpacing"/>
        <w:jc w:val="both"/>
        <w:rPr>
          <w:rFonts w:ascii="Times New Roman" w:eastAsia="Verdana" w:hAnsi="Times New Roman"/>
        </w:rPr>
      </w:pPr>
      <w:r w:rsidRPr="00171EC9">
        <w:rPr>
          <w:rFonts w:ascii="Times New Roman" w:eastAsia="Verdana" w:hAnsi="Times New Roman"/>
        </w:rPr>
        <w:t xml:space="preserve">                                                                                                               Ljepša Rakas-Vujčić, dr.med.</w:t>
      </w:r>
      <w:bookmarkStart w:id="0" w:name="_GoBack"/>
      <w:bookmarkEnd w:id="0"/>
    </w:p>
    <w:sectPr w:rsidR="00E26EA1" w:rsidRPr="00844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23"/>
    <w:rsid w:val="000700C1"/>
    <w:rsid w:val="00136323"/>
    <w:rsid w:val="00171EC9"/>
    <w:rsid w:val="00277B06"/>
    <w:rsid w:val="002A298A"/>
    <w:rsid w:val="00363BC7"/>
    <w:rsid w:val="00457222"/>
    <w:rsid w:val="005C35D8"/>
    <w:rsid w:val="007D264A"/>
    <w:rsid w:val="007F6830"/>
    <w:rsid w:val="007F6C39"/>
    <w:rsid w:val="0084466C"/>
    <w:rsid w:val="0093217D"/>
    <w:rsid w:val="00B2271F"/>
    <w:rsid w:val="00BD6B31"/>
    <w:rsid w:val="00C24870"/>
    <w:rsid w:val="00CB0067"/>
    <w:rsid w:val="00CF6632"/>
    <w:rsid w:val="00D20E20"/>
    <w:rsid w:val="00DD4568"/>
    <w:rsid w:val="00E26EA1"/>
    <w:rsid w:val="00F56CEC"/>
    <w:rsid w:val="00FD4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55C8"/>
  <w15:docId w15:val="{9EB818B6-73C9-4448-BA43-EAEC50F8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A1"/>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EA1"/>
    <w:pPr>
      <w:spacing w:after="0" w:line="240" w:lineRule="auto"/>
    </w:pPr>
    <w:rPr>
      <w:rFonts w:ascii="Calibri" w:eastAsia="Calibri" w:hAnsi="Calibri" w:cs="Times New Roman"/>
    </w:rPr>
  </w:style>
  <w:style w:type="paragraph" w:customStyle="1" w:styleId="t-9-8">
    <w:name w:val="t-9-8"/>
    <w:basedOn w:val="Normal"/>
    <w:rsid w:val="00E26EA1"/>
    <w:pPr>
      <w:spacing w:before="100" w:beforeAutospacing="1" w:after="100" w:afterAutospacing="1"/>
    </w:pPr>
    <w:rPr>
      <w:rFonts w:eastAsia="Times New Roman"/>
      <w:szCs w:val="24"/>
      <w:lang w:eastAsia="hr-HR"/>
    </w:rPr>
  </w:style>
  <w:style w:type="paragraph" w:styleId="Footer">
    <w:name w:val="footer"/>
    <w:basedOn w:val="Normal"/>
    <w:link w:val="FooterChar"/>
    <w:uiPriority w:val="99"/>
    <w:unhideWhenUsed/>
    <w:rsid w:val="00E26EA1"/>
    <w:pPr>
      <w:tabs>
        <w:tab w:val="center" w:pos="4536"/>
        <w:tab w:val="right" w:pos="9072"/>
      </w:tabs>
      <w:spacing w:after="0"/>
    </w:pPr>
  </w:style>
  <w:style w:type="character" w:customStyle="1" w:styleId="FooterChar">
    <w:name w:val="Footer Char"/>
    <w:basedOn w:val="DefaultParagraphFont"/>
    <w:link w:val="Footer"/>
    <w:uiPriority w:val="99"/>
    <w:rsid w:val="00E26EA1"/>
    <w:rPr>
      <w:rFonts w:ascii="Times New Roman" w:eastAsia="Calibri" w:hAnsi="Times New Roman" w:cs="Times New Roman"/>
      <w:sz w:val="24"/>
    </w:rPr>
  </w:style>
  <w:style w:type="paragraph" w:customStyle="1" w:styleId="Default">
    <w:name w:val="Default"/>
    <w:rsid w:val="00E26EA1"/>
    <w:pPr>
      <w:autoSpaceDE w:val="0"/>
      <w:autoSpaceDN w:val="0"/>
      <w:adjustRightInd w:val="0"/>
      <w:spacing w:after="0" w:line="240" w:lineRule="auto"/>
    </w:pPr>
    <w:rPr>
      <w:rFonts w:ascii="Arial" w:hAnsi="Arial" w:cs="Arial"/>
      <w:color w:val="000000"/>
      <w:sz w:val="24"/>
      <w:szCs w:val="24"/>
    </w:rPr>
  </w:style>
  <w:style w:type="paragraph" w:customStyle="1" w:styleId="bodytext20">
    <w:name w:val="bodytext20"/>
    <w:basedOn w:val="Normal"/>
    <w:rsid w:val="00CF6632"/>
    <w:pPr>
      <w:spacing w:before="100" w:beforeAutospacing="1" w:after="100" w:afterAutospacing="1"/>
    </w:pPr>
    <w:rPr>
      <w:rFonts w:eastAsia="Times New Roman"/>
      <w:szCs w:val="24"/>
      <w:lang w:eastAsia="hr-HR"/>
    </w:rPr>
  </w:style>
  <w:style w:type="paragraph" w:styleId="NormalWeb">
    <w:name w:val="Normal (Web)"/>
    <w:basedOn w:val="Normal"/>
    <w:uiPriority w:val="99"/>
    <w:semiHidden/>
    <w:unhideWhenUsed/>
    <w:rsid w:val="00CF6632"/>
    <w:pPr>
      <w:spacing w:before="100" w:beforeAutospacing="1" w:after="100" w:afterAutospacing="1"/>
    </w:pPr>
    <w:rPr>
      <w:rFonts w:eastAsia="Times New Roman"/>
      <w:szCs w:val="24"/>
      <w:lang w:eastAsia="hr-HR"/>
    </w:rPr>
  </w:style>
  <w:style w:type="character" w:styleId="Hyperlink">
    <w:name w:val="Hyperlink"/>
    <w:basedOn w:val="DefaultParagraphFont"/>
    <w:uiPriority w:val="99"/>
    <w:unhideWhenUsed/>
    <w:rsid w:val="00277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agradisk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2615</Words>
  <Characters>14911</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NG</cp:lastModifiedBy>
  <cp:revision>22</cp:revision>
  <dcterms:created xsi:type="dcterms:W3CDTF">2020-07-28T11:11:00Z</dcterms:created>
  <dcterms:modified xsi:type="dcterms:W3CDTF">2020-09-22T12:20:00Z</dcterms:modified>
</cp:coreProperties>
</file>